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27" w:rsidRDefault="00F41527" w:rsidP="00D13457">
      <w:pPr>
        <w:tabs>
          <w:tab w:val="left" w:pos="8647"/>
        </w:tabs>
        <w:jc w:val="center"/>
        <w:rPr>
          <w:rFonts w:ascii="Times New Roman" w:hAnsi="Times New Roman" w:cs="Times New Roman"/>
          <w:b/>
          <w:sz w:val="24"/>
          <w:szCs w:val="24"/>
        </w:rPr>
      </w:pPr>
    </w:p>
    <w:p w:rsidR="00046EDD" w:rsidRDefault="009256EC" w:rsidP="00240F99">
      <w:pPr>
        <w:tabs>
          <w:tab w:val="left" w:pos="8647"/>
        </w:tabs>
        <w:jc w:val="center"/>
        <w:rPr>
          <w:rFonts w:ascii="Times New Roman" w:hAnsi="Times New Roman" w:cs="Times New Roman"/>
          <w:b/>
          <w:sz w:val="24"/>
          <w:szCs w:val="24"/>
        </w:rPr>
      </w:pPr>
      <w:r>
        <w:rPr>
          <w:noProof/>
          <w:color w:val="0000FF"/>
          <w:lang w:eastAsia="lt-LT"/>
        </w:rPr>
        <w:drawing>
          <wp:inline distT="0" distB="0" distL="0" distR="0" wp14:anchorId="1CB4CE38" wp14:editId="10FA6312">
            <wp:extent cx="6120130" cy="3411972"/>
            <wp:effectExtent l="0" t="0" r="0" b="0"/>
            <wp:docPr id="2" name="irc_mi" descr="Vaizdo rezultatas pagal užklausą „Vaizdai su egzaminų pabai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Vaizdai su egzaminų pabai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411972"/>
                    </a:xfrm>
                    <a:prstGeom prst="rect">
                      <a:avLst/>
                    </a:prstGeom>
                    <a:noFill/>
                    <a:ln>
                      <a:noFill/>
                    </a:ln>
                  </pic:spPr>
                </pic:pic>
              </a:graphicData>
            </a:graphic>
          </wp:inline>
        </w:drawing>
      </w:r>
    </w:p>
    <w:p w:rsidR="00E23F12" w:rsidRPr="00424B91" w:rsidRDefault="005F0FDB" w:rsidP="00424B91">
      <w:pPr>
        <w:tabs>
          <w:tab w:val="left" w:pos="8647"/>
        </w:tabs>
        <w:jc w:val="center"/>
        <w:rPr>
          <w:rFonts w:ascii="Times New Roman" w:hAnsi="Times New Roman" w:cs="Times New Roman"/>
          <w:b/>
          <w:sz w:val="24"/>
          <w:szCs w:val="24"/>
        </w:rPr>
      </w:pPr>
      <w:r>
        <w:rPr>
          <w:rFonts w:ascii="Times New Roman" w:hAnsi="Times New Roman" w:cs="Times New Roman"/>
          <w:b/>
          <w:sz w:val="24"/>
          <w:szCs w:val="24"/>
        </w:rPr>
        <w:t>TRAKŲ RAJONO SAVIVALDYBĖS ABITURIENTŲ BRANDOS EGZAMINŲ REZULTATAI</w:t>
      </w:r>
      <w:bookmarkStart w:id="0" w:name="_GoBack"/>
      <w:bookmarkEnd w:id="0"/>
    </w:p>
    <w:p w:rsidR="00AA6EFD" w:rsidRDefault="00616D31" w:rsidP="00523931">
      <w:pPr>
        <w:spacing w:after="0" w:line="240" w:lineRule="auto"/>
        <w:ind w:firstLine="720"/>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Trakų rajono savivaldybė</w:t>
      </w:r>
      <w:r w:rsidR="00B5310E" w:rsidRPr="005273A8">
        <w:rPr>
          <w:rFonts w:ascii="Times New Roman" w:eastAsia="Times New Roman" w:hAnsi="Times New Roman" w:cs="Times New Roman"/>
          <w:sz w:val="24"/>
          <w:szCs w:val="24"/>
          <w:lang w:eastAsia="lt-LT"/>
        </w:rPr>
        <w:t xml:space="preserve">s abiturientai </w:t>
      </w:r>
      <w:r w:rsidR="007B2B5F" w:rsidRPr="005273A8">
        <w:rPr>
          <w:rFonts w:ascii="Times New Roman" w:eastAsia="Times New Roman" w:hAnsi="Times New Roman" w:cs="Times New Roman"/>
          <w:sz w:val="24"/>
          <w:szCs w:val="24"/>
          <w:lang w:eastAsia="lt-LT"/>
        </w:rPr>
        <w:t xml:space="preserve">šiais mokslo metais </w:t>
      </w:r>
      <w:r w:rsidR="00B5310E" w:rsidRPr="005273A8">
        <w:rPr>
          <w:rFonts w:ascii="Times New Roman" w:eastAsia="Times New Roman" w:hAnsi="Times New Roman" w:cs="Times New Roman"/>
          <w:sz w:val="24"/>
          <w:szCs w:val="24"/>
          <w:lang w:eastAsia="lt-LT"/>
        </w:rPr>
        <w:t xml:space="preserve">pasirinko 799 valstybinius brandos egzaminus, laikė </w:t>
      </w:r>
      <w:r w:rsidR="00796E8D" w:rsidRPr="005273A8">
        <w:rPr>
          <w:rFonts w:ascii="Times New Roman" w:eastAsia="Times New Roman" w:hAnsi="Times New Roman" w:cs="Times New Roman"/>
          <w:sz w:val="24"/>
          <w:szCs w:val="24"/>
          <w:lang w:eastAsia="lt-LT"/>
        </w:rPr>
        <w:t xml:space="preserve">– </w:t>
      </w:r>
      <w:r w:rsidR="00B5310E" w:rsidRPr="005273A8">
        <w:rPr>
          <w:rFonts w:ascii="Times New Roman" w:eastAsia="Times New Roman" w:hAnsi="Times New Roman" w:cs="Times New Roman"/>
          <w:sz w:val="24"/>
          <w:szCs w:val="24"/>
          <w:lang w:eastAsia="lt-LT"/>
        </w:rPr>
        <w:t xml:space="preserve">782. </w:t>
      </w:r>
      <w:r w:rsidR="00525418" w:rsidRPr="005273A8">
        <w:rPr>
          <w:rFonts w:ascii="Times New Roman" w:eastAsia="Times New Roman" w:hAnsi="Times New Roman" w:cs="Times New Roman"/>
          <w:sz w:val="24"/>
          <w:szCs w:val="24"/>
          <w:lang w:eastAsia="lt-LT"/>
        </w:rPr>
        <w:t>Dvi abiturientės</w:t>
      </w:r>
      <w:r w:rsidR="00366C01">
        <w:rPr>
          <w:rFonts w:ascii="Times New Roman" w:eastAsia="Times New Roman" w:hAnsi="Times New Roman" w:cs="Times New Roman"/>
          <w:sz w:val="24"/>
          <w:szCs w:val="24"/>
          <w:lang w:eastAsia="lt-LT"/>
        </w:rPr>
        <w:t>, kurioms dėl ligos pasirinkti brandos egzaminai buvo atidėti,</w:t>
      </w:r>
      <w:r w:rsidR="00525418" w:rsidRPr="005273A8">
        <w:rPr>
          <w:rFonts w:ascii="Times New Roman" w:eastAsia="Times New Roman" w:hAnsi="Times New Roman" w:cs="Times New Roman"/>
          <w:sz w:val="24"/>
          <w:szCs w:val="24"/>
          <w:lang w:eastAsia="lt-LT"/>
        </w:rPr>
        <w:t xml:space="preserve"> laikė 5 valstybinius brandos egzaminus pakartotinėje sesijoje. </w:t>
      </w:r>
      <w:r w:rsidR="008F7530">
        <w:rPr>
          <w:rFonts w:ascii="Times New Roman" w:eastAsia="Times New Roman" w:hAnsi="Times New Roman" w:cs="Times New Roman"/>
          <w:sz w:val="24"/>
          <w:szCs w:val="24"/>
          <w:lang w:eastAsia="lt-LT"/>
        </w:rPr>
        <w:t>Jos laikė lietuvių kalbos ir literatūros, anglų kalbos, rusų kalbos ir geografijos egzaminus, kur</w:t>
      </w:r>
      <w:r w:rsidR="00C47C7A">
        <w:rPr>
          <w:rFonts w:ascii="Times New Roman" w:eastAsia="Times New Roman" w:hAnsi="Times New Roman" w:cs="Times New Roman"/>
          <w:sz w:val="24"/>
          <w:szCs w:val="24"/>
          <w:lang w:eastAsia="lt-LT"/>
        </w:rPr>
        <w:t>i</w:t>
      </w:r>
      <w:r w:rsidR="008F7530">
        <w:rPr>
          <w:rFonts w:ascii="Times New Roman" w:eastAsia="Times New Roman" w:hAnsi="Times New Roman" w:cs="Times New Roman"/>
          <w:sz w:val="24"/>
          <w:szCs w:val="24"/>
          <w:lang w:eastAsia="lt-LT"/>
        </w:rPr>
        <w:t xml:space="preserve">ų įvertinimai tokie: </w:t>
      </w:r>
      <w:r w:rsidR="00C47C7A">
        <w:rPr>
          <w:rFonts w:ascii="Times New Roman" w:eastAsia="Times New Roman" w:hAnsi="Times New Roman" w:cs="Times New Roman"/>
          <w:sz w:val="24"/>
          <w:szCs w:val="24"/>
          <w:lang w:eastAsia="lt-LT"/>
        </w:rPr>
        <w:t>16–35 balais 2 darbai, 36–85 balais – 2 darbai ir 86–99 balais – 1 darbas.</w:t>
      </w:r>
    </w:p>
    <w:p w:rsidR="000C5A12" w:rsidRPr="005273A8" w:rsidRDefault="009F158C" w:rsidP="00523931">
      <w:pPr>
        <w:spacing w:after="0" w:line="240" w:lineRule="auto"/>
        <w:ind w:firstLine="720"/>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 xml:space="preserve">Džiaugiamės, kad </w:t>
      </w:r>
      <w:r w:rsidR="00406B51">
        <w:rPr>
          <w:rFonts w:ascii="Times New Roman" w:eastAsia="Times New Roman" w:hAnsi="Times New Roman" w:cs="Times New Roman"/>
          <w:sz w:val="24"/>
          <w:szCs w:val="24"/>
          <w:lang w:eastAsia="lt-LT"/>
        </w:rPr>
        <w:t xml:space="preserve">pagrindinės sesijos metu savivaldybės mokyklų </w:t>
      </w:r>
      <w:r w:rsidRPr="005273A8">
        <w:rPr>
          <w:rFonts w:ascii="Times New Roman" w:eastAsia="Times New Roman" w:hAnsi="Times New Roman" w:cs="Times New Roman"/>
          <w:sz w:val="24"/>
          <w:szCs w:val="24"/>
          <w:lang w:eastAsia="lt-LT"/>
        </w:rPr>
        <w:t>a</w:t>
      </w:r>
      <w:r w:rsidR="00B5310E" w:rsidRPr="005273A8">
        <w:rPr>
          <w:rFonts w:ascii="Times New Roman" w:eastAsia="Times New Roman" w:hAnsi="Times New Roman" w:cs="Times New Roman"/>
          <w:sz w:val="24"/>
          <w:szCs w:val="24"/>
          <w:lang w:eastAsia="lt-LT"/>
        </w:rPr>
        <w:t>štuoni</w:t>
      </w:r>
      <w:r w:rsidR="00616D31" w:rsidRPr="005273A8">
        <w:rPr>
          <w:rFonts w:ascii="Times New Roman" w:eastAsia="Times New Roman" w:hAnsi="Times New Roman" w:cs="Times New Roman"/>
          <w:sz w:val="24"/>
          <w:szCs w:val="24"/>
          <w:lang w:eastAsia="lt-LT"/>
        </w:rPr>
        <w:t xml:space="preserve"> </w:t>
      </w:r>
      <w:r w:rsidR="00B5310E" w:rsidRPr="005273A8">
        <w:rPr>
          <w:rFonts w:ascii="Times New Roman" w:eastAsia="Times New Roman" w:hAnsi="Times New Roman" w:cs="Times New Roman"/>
          <w:sz w:val="24"/>
          <w:szCs w:val="24"/>
          <w:lang w:eastAsia="lt-LT"/>
        </w:rPr>
        <w:t>abiturientai</w:t>
      </w:r>
      <w:r w:rsidR="0002015D" w:rsidRPr="005273A8">
        <w:rPr>
          <w:rFonts w:ascii="Times New Roman" w:eastAsia="Times New Roman" w:hAnsi="Times New Roman" w:cs="Times New Roman"/>
          <w:sz w:val="24"/>
          <w:szCs w:val="24"/>
          <w:lang w:eastAsia="lt-LT"/>
        </w:rPr>
        <w:t xml:space="preserve"> gavo</w:t>
      </w:r>
      <w:r w:rsidR="00B5310E" w:rsidRPr="005273A8">
        <w:rPr>
          <w:rFonts w:ascii="Times New Roman" w:eastAsia="Times New Roman" w:hAnsi="Times New Roman" w:cs="Times New Roman"/>
          <w:sz w:val="24"/>
          <w:szCs w:val="24"/>
          <w:lang w:eastAsia="lt-LT"/>
        </w:rPr>
        <w:t xml:space="preserve"> 11 </w:t>
      </w:r>
      <w:r w:rsidR="00616D31" w:rsidRPr="005273A8">
        <w:rPr>
          <w:rFonts w:ascii="Times New Roman" w:eastAsia="Times New Roman" w:hAnsi="Times New Roman" w:cs="Times New Roman"/>
          <w:sz w:val="24"/>
          <w:szCs w:val="24"/>
          <w:lang w:eastAsia="lt-LT"/>
        </w:rPr>
        <w:t>vals</w:t>
      </w:r>
      <w:r w:rsidR="00B5310E" w:rsidRPr="005273A8">
        <w:rPr>
          <w:rFonts w:ascii="Times New Roman" w:eastAsia="Times New Roman" w:hAnsi="Times New Roman" w:cs="Times New Roman"/>
          <w:sz w:val="24"/>
          <w:szCs w:val="24"/>
          <w:lang w:eastAsia="lt-LT"/>
        </w:rPr>
        <w:t>tybinių</w:t>
      </w:r>
      <w:r w:rsidR="007B2B5F" w:rsidRPr="005273A8">
        <w:rPr>
          <w:rFonts w:ascii="Times New Roman" w:eastAsia="Times New Roman" w:hAnsi="Times New Roman" w:cs="Times New Roman"/>
          <w:sz w:val="24"/>
          <w:szCs w:val="24"/>
          <w:lang w:eastAsia="lt-LT"/>
        </w:rPr>
        <w:t xml:space="preserve"> brandos egzaminų</w:t>
      </w:r>
      <w:r w:rsidR="00525418" w:rsidRPr="005273A8">
        <w:rPr>
          <w:rFonts w:ascii="Times New Roman" w:eastAsia="Times New Roman" w:hAnsi="Times New Roman" w:cs="Times New Roman"/>
          <w:sz w:val="24"/>
          <w:szCs w:val="24"/>
          <w:lang w:eastAsia="lt-LT"/>
        </w:rPr>
        <w:t xml:space="preserve"> šimtukus:</w:t>
      </w:r>
      <w:r w:rsidR="00B5310E" w:rsidRPr="005273A8">
        <w:rPr>
          <w:rFonts w:ascii="Times New Roman" w:eastAsia="Times New Roman" w:hAnsi="Times New Roman" w:cs="Times New Roman"/>
          <w:sz w:val="24"/>
          <w:szCs w:val="24"/>
          <w:lang w:eastAsia="lt-LT"/>
        </w:rPr>
        <w:t xml:space="preserve"> 6 mokiniai gavo po 1 šimtuką, 1 mokinys – 2 šimtukus ir 1 mokinė</w:t>
      </w:r>
      <w:r w:rsidR="00616D31" w:rsidRPr="005273A8">
        <w:rPr>
          <w:rFonts w:ascii="Times New Roman" w:eastAsia="Times New Roman" w:hAnsi="Times New Roman" w:cs="Times New Roman"/>
          <w:sz w:val="24"/>
          <w:szCs w:val="24"/>
          <w:lang w:eastAsia="lt-LT"/>
        </w:rPr>
        <w:t xml:space="preserve"> – 3 šimtukus.</w:t>
      </w:r>
      <w:r w:rsidR="000C5A12" w:rsidRPr="005273A8">
        <w:rPr>
          <w:rFonts w:ascii="Times New Roman" w:eastAsia="Times New Roman" w:hAnsi="Times New Roman" w:cs="Times New Roman"/>
          <w:sz w:val="24"/>
          <w:szCs w:val="24"/>
          <w:lang w:eastAsia="lt-LT"/>
        </w:rPr>
        <w:t xml:space="preserve"> Šimtu balų įvertinti </w:t>
      </w:r>
      <w:r w:rsidR="009956CB" w:rsidRPr="005273A8">
        <w:rPr>
          <w:rFonts w:ascii="Times New Roman" w:eastAsia="Times New Roman" w:hAnsi="Times New Roman" w:cs="Times New Roman"/>
          <w:sz w:val="24"/>
          <w:szCs w:val="24"/>
          <w:lang w:eastAsia="lt-LT"/>
        </w:rPr>
        <w:t xml:space="preserve">abiturientų valstybinių brandos egzaminų </w:t>
      </w:r>
      <w:r w:rsidR="000C5A12" w:rsidRPr="005273A8">
        <w:rPr>
          <w:rFonts w:ascii="Times New Roman" w:eastAsia="Times New Roman" w:hAnsi="Times New Roman" w:cs="Times New Roman"/>
          <w:sz w:val="24"/>
          <w:szCs w:val="24"/>
          <w:lang w:eastAsia="lt-LT"/>
        </w:rPr>
        <w:t>darbai:</w:t>
      </w:r>
    </w:p>
    <w:p w:rsidR="000C5A12" w:rsidRPr="005273A8" w:rsidRDefault="000C5A12" w:rsidP="000C5A12">
      <w:pPr>
        <w:pStyle w:val="Sraopastraipa"/>
        <w:numPr>
          <w:ilvl w:val="0"/>
          <w:numId w:val="3"/>
        </w:numPr>
        <w:spacing w:after="0" w:line="240" w:lineRule="auto"/>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b/>
          <w:sz w:val="24"/>
          <w:szCs w:val="24"/>
          <w:lang w:eastAsia="lt-LT"/>
        </w:rPr>
        <w:t>Lentvario Motie</w:t>
      </w:r>
      <w:r w:rsidR="00E77897" w:rsidRPr="005273A8">
        <w:rPr>
          <w:rFonts w:ascii="Times New Roman" w:eastAsia="Times New Roman" w:hAnsi="Times New Roman" w:cs="Times New Roman"/>
          <w:b/>
          <w:sz w:val="24"/>
          <w:szCs w:val="24"/>
          <w:lang w:eastAsia="lt-LT"/>
        </w:rPr>
        <w:t xml:space="preserve">jaus </w:t>
      </w:r>
      <w:proofErr w:type="spellStart"/>
      <w:r w:rsidR="00E77897" w:rsidRPr="005273A8">
        <w:rPr>
          <w:rFonts w:ascii="Times New Roman" w:eastAsia="Times New Roman" w:hAnsi="Times New Roman" w:cs="Times New Roman"/>
          <w:b/>
          <w:sz w:val="24"/>
          <w:szCs w:val="24"/>
          <w:lang w:eastAsia="lt-LT"/>
        </w:rPr>
        <w:t>Šimelionio</w:t>
      </w:r>
      <w:proofErr w:type="spellEnd"/>
      <w:r w:rsidR="00E77897" w:rsidRPr="005273A8">
        <w:rPr>
          <w:rFonts w:ascii="Times New Roman" w:eastAsia="Times New Roman" w:hAnsi="Times New Roman" w:cs="Times New Roman"/>
          <w:b/>
          <w:sz w:val="24"/>
          <w:szCs w:val="24"/>
          <w:lang w:eastAsia="lt-LT"/>
        </w:rPr>
        <w:t xml:space="preserve"> gimnazijos</w:t>
      </w:r>
      <w:r w:rsidR="00E77897" w:rsidRPr="005273A8">
        <w:rPr>
          <w:rFonts w:ascii="Times New Roman" w:eastAsia="Times New Roman" w:hAnsi="Times New Roman" w:cs="Times New Roman"/>
          <w:sz w:val="24"/>
          <w:szCs w:val="24"/>
          <w:lang w:eastAsia="lt-LT"/>
        </w:rPr>
        <w:t xml:space="preserve"> – 1 anglų kalbos</w:t>
      </w:r>
      <w:r w:rsidRPr="005273A8">
        <w:rPr>
          <w:rFonts w:ascii="Times New Roman" w:eastAsia="Times New Roman" w:hAnsi="Times New Roman" w:cs="Times New Roman"/>
          <w:sz w:val="24"/>
          <w:szCs w:val="24"/>
          <w:lang w:eastAsia="lt-LT"/>
        </w:rPr>
        <w:t>;</w:t>
      </w:r>
    </w:p>
    <w:p w:rsidR="000C5A12" w:rsidRPr="005273A8" w:rsidRDefault="000C5A12" w:rsidP="000C5A12">
      <w:pPr>
        <w:pStyle w:val="Sraopastraipa"/>
        <w:numPr>
          <w:ilvl w:val="0"/>
          <w:numId w:val="3"/>
        </w:numPr>
        <w:spacing w:after="0" w:line="240" w:lineRule="auto"/>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b/>
          <w:sz w:val="24"/>
          <w:szCs w:val="24"/>
          <w:lang w:eastAsia="lt-LT"/>
        </w:rPr>
        <w:t>Lentvario Henri</w:t>
      </w:r>
      <w:r w:rsidR="00E77897" w:rsidRPr="005273A8">
        <w:rPr>
          <w:rFonts w:ascii="Times New Roman" w:eastAsia="Times New Roman" w:hAnsi="Times New Roman" w:cs="Times New Roman"/>
          <w:b/>
          <w:sz w:val="24"/>
          <w:szCs w:val="24"/>
          <w:lang w:eastAsia="lt-LT"/>
        </w:rPr>
        <w:t>ko Senkevičiaus gimnazijos</w:t>
      </w:r>
      <w:r w:rsidR="00E77897" w:rsidRPr="005273A8">
        <w:rPr>
          <w:rFonts w:ascii="Times New Roman" w:eastAsia="Times New Roman" w:hAnsi="Times New Roman" w:cs="Times New Roman"/>
          <w:sz w:val="24"/>
          <w:szCs w:val="24"/>
          <w:lang w:eastAsia="lt-LT"/>
        </w:rPr>
        <w:t xml:space="preserve"> – 1 anglų kalbos</w:t>
      </w:r>
      <w:r w:rsidR="009956CB" w:rsidRPr="005273A8">
        <w:rPr>
          <w:rFonts w:ascii="Times New Roman" w:eastAsia="Times New Roman" w:hAnsi="Times New Roman" w:cs="Times New Roman"/>
          <w:sz w:val="24"/>
          <w:szCs w:val="24"/>
          <w:lang w:eastAsia="lt-LT"/>
        </w:rPr>
        <w:t>;</w:t>
      </w:r>
    </w:p>
    <w:p w:rsidR="009956CB" w:rsidRPr="005273A8" w:rsidRDefault="009956CB" w:rsidP="00E77897">
      <w:pPr>
        <w:pStyle w:val="Sraopastraipa"/>
        <w:numPr>
          <w:ilvl w:val="0"/>
          <w:numId w:val="3"/>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b/>
          <w:sz w:val="24"/>
          <w:szCs w:val="24"/>
          <w:lang w:eastAsia="lt-LT"/>
        </w:rPr>
        <w:t>Trakų Vytauto Didžiojo gimnazijos</w:t>
      </w:r>
      <w:r w:rsidRPr="005273A8">
        <w:rPr>
          <w:rFonts w:ascii="Times New Roman" w:eastAsia="Times New Roman" w:hAnsi="Times New Roman" w:cs="Times New Roman"/>
          <w:sz w:val="24"/>
          <w:szCs w:val="24"/>
          <w:lang w:eastAsia="lt-LT"/>
        </w:rPr>
        <w:t xml:space="preserve"> – </w:t>
      </w:r>
      <w:r w:rsidR="00E77897" w:rsidRPr="005273A8">
        <w:rPr>
          <w:rFonts w:ascii="Times New Roman" w:eastAsia="Times New Roman" w:hAnsi="Times New Roman" w:cs="Times New Roman"/>
          <w:sz w:val="24"/>
          <w:szCs w:val="24"/>
          <w:lang w:eastAsia="lt-LT"/>
        </w:rPr>
        <w:t>3 anglų kalbos, 3 informacinių technologijų, 1 lietuvių kalbos ir literatūros, 1 biologijos ir 1 rusų (užsienio) kalbos.</w:t>
      </w:r>
    </w:p>
    <w:p w:rsidR="00C748B1" w:rsidRPr="005273A8" w:rsidRDefault="00712035" w:rsidP="00523931">
      <w:pPr>
        <w:spacing w:after="0" w:line="240" w:lineRule="auto"/>
        <w:ind w:firstLine="709"/>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Pažymėtina, kad iš minėtų 11 kandidatų darbų, įvertintų 10</w:t>
      </w:r>
      <w:r w:rsidR="007B2B5F" w:rsidRPr="005273A8">
        <w:rPr>
          <w:rFonts w:ascii="Times New Roman" w:eastAsia="Times New Roman" w:hAnsi="Times New Roman" w:cs="Times New Roman"/>
          <w:sz w:val="24"/>
          <w:szCs w:val="24"/>
          <w:lang w:eastAsia="lt-LT"/>
        </w:rPr>
        <w:t>0</w:t>
      </w:r>
      <w:r w:rsidRPr="005273A8">
        <w:rPr>
          <w:rFonts w:ascii="Times New Roman" w:eastAsia="Times New Roman" w:hAnsi="Times New Roman" w:cs="Times New Roman"/>
          <w:sz w:val="24"/>
          <w:szCs w:val="24"/>
          <w:lang w:eastAsia="lt-LT"/>
        </w:rPr>
        <w:t xml:space="preserve"> balų, net 9 </w:t>
      </w:r>
      <w:r w:rsidR="007B2B5F" w:rsidRPr="005273A8">
        <w:rPr>
          <w:rFonts w:ascii="Times New Roman" w:eastAsia="Times New Roman" w:hAnsi="Times New Roman" w:cs="Times New Roman"/>
          <w:sz w:val="24"/>
          <w:szCs w:val="24"/>
          <w:lang w:eastAsia="lt-LT"/>
        </w:rPr>
        <w:t>–</w:t>
      </w:r>
      <w:r w:rsidR="009E087A" w:rsidRPr="005273A8">
        <w:rPr>
          <w:rFonts w:ascii="Times New Roman" w:eastAsia="Times New Roman" w:hAnsi="Times New Roman" w:cs="Times New Roman"/>
          <w:sz w:val="24"/>
          <w:szCs w:val="24"/>
          <w:lang w:eastAsia="lt-LT"/>
        </w:rPr>
        <w:t xml:space="preserve"> </w:t>
      </w:r>
      <w:r w:rsidR="00525418" w:rsidRPr="005273A8">
        <w:rPr>
          <w:rFonts w:ascii="Times New Roman" w:eastAsia="Times New Roman" w:hAnsi="Times New Roman" w:cs="Times New Roman"/>
          <w:sz w:val="24"/>
          <w:szCs w:val="24"/>
          <w:lang w:eastAsia="lt-LT"/>
        </w:rPr>
        <w:t>Trakų Vytauto D</w:t>
      </w:r>
      <w:r w:rsidR="009E087A" w:rsidRPr="005273A8">
        <w:rPr>
          <w:rFonts w:ascii="Times New Roman" w:eastAsia="Times New Roman" w:hAnsi="Times New Roman" w:cs="Times New Roman"/>
          <w:sz w:val="24"/>
          <w:szCs w:val="24"/>
          <w:lang w:eastAsia="lt-LT"/>
        </w:rPr>
        <w:t>idžiojo gimnazijos</w:t>
      </w:r>
      <w:r w:rsidR="007B2B5F" w:rsidRPr="005273A8">
        <w:rPr>
          <w:rFonts w:ascii="Times New Roman" w:eastAsia="Times New Roman" w:hAnsi="Times New Roman" w:cs="Times New Roman"/>
          <w:sz w:val="24"/>
          <w:szCs w:val="24"/>
          <w:lang w:eastAsia="lt-LT"/>
        </w:rPr>
        <w:t>, kuriuos gavo 5 abiturientai</w:t>
      </w:r>
      <w:r w:rsidR="00525418" w:rsidRPr="005273A8">
        <w:rPr>
          <w:rFonts w:ascii="Times New Roman" w:eastAsia="Times New Roman" w:hAnsi="Times New Roman" w:cs="Times New Roman"/>
          <w:sz w:val="24"/>
          <w:szCs w:val="24"/>
          <w:lang w:eastAsia="lt-LT"/>
        </w:rPr>
        <w:t>. Tos pačios g</w:t>
      </w:r>
      <w:r w:rsidR="009F158C" w:rsidRPr="005273A8">
        <w:rPr>
          <w:rFonts w:ascii="Times New Roman" w:eastAsia="Times New Roman" w:hAnsi="Times New Roman" w:cs="Times New Roman"/>
          <w:sz w:val="24"/>
          <w:szCs w:val="24"/>
          <w:lang w:eastAsia="lt-LT"/>
        </w:rPr>
        <w:t>imnazijos 1 abiturientė gavo aukščiausius 3 egzaminų</w:t>
      </w:r>
      <w:r w:rsidR="0002015D" w:rsidRPr="005273A8">
        <w:rPr>
          <w:rFonts w:ascii="Times New Roman" w:eastAsia="Times New Roman" w:hAnsi="Times New Roman" w:cs="Times New Roman"/>
          <w:sz w:val="24"/>
          <w:szCs w:val="24"/>
          <w:lang w:eastAsia="lt-LT"/>
        </w:rPr>
        <w:t xml:space="preserve"> </w:t>
      </w:r>
      <w:proofErr w:type="spellStart"/>
      <w:r w:rsidR="0002015D" w:rsidRPr="005273A8">
        <w:rPr>
          <w:rFonts w:ascii="Times New Roman" w:eastAsia="Times New Roman" w:hAnsi="Times New Roman" w:cs="Times New Roman"/>
          <w:sz w:val="24"/>
          <w:szCs w:val="24"/>
          <w:lang w:eastAsia="lt-LT"/>
        </w:rPr>
        <w:t>įvertinimus</w:t>
      </w:r>
      <w:proofErr w:type="spellEnd"/>
      <w:r w:rsidR="009F158C" w:rsidRPr="005273A8">
        <w:rPr>
          <w:rFonts w:ascii="Times New Roman" w:eastAsia="Times New Roman" w:hAnsi="Times New Roman" w:cs="Times New Roman"/>
          <w:sz w:val="24"/>
          <w:szCs w:val="24"/>
          <w:lang w:eastAsia="lt-LT"/>
        </w:rPr>
        <w:t>: lietuvių kalbos ir literatūros, anglų kalbos, biologijos ir kitas abiturientas</w:t>
      </w:r>
      <w:r w:rsidR="00F54F84" w:rsidRPr="005273A8">
        <w:rPr>
          <w:rFonts w:ascii="Times New Roman" w:eastAsia="Times New Roman" w:hAnsi="Times New Roman" w:cs="Times New Roman"/>
          <w:sz w:val="24"/>
          <w:szCs w:val="24"/>
          <w:lang w:eastAsia="lt-LT"/>
        </w:rPr>
        <w:t xml:space="preserve"> –</w:t>
      </w:r>
      <w:r w:rsidR="009F158C" w:rsidRPr="005273A8">
        <w:rPr>
          <w:rFonts w:ascii="Times New Roman" w:eastAsia="Times New Roman" w:hAnsi="Times New Roman" w:cs="Times New Roman"/>
          <w:sz w:val="24"/>
          <w:szCs w:val="24"/>
          <w:lang w:eastAsia="lt-LT"/>
        </w:rPr>
        <w:t xml:space="preserve"> dviejų egzaminų:</w:t>
      </w:r>
      <w:r w:rsidR="00F54F84" w:rsidRPr="005273A8">
        <w:rPr>
          <w:rFonts w:ascii="Times New Roman" w:eastAsia="Times New Roman" w:hAnsi="Times New Roman" w:cs="Times New Roman"/>
          <w:sz w:val="24"/>
          <w:szCs w:val="24"/>
          <w:lang w:eastAsia="lt-LT"/>
        </w:rPr>
        <w:t xml:space="preserve"> </w:t>
      </w:r>
      <w:r w:rsidR="009F158C" w:rsidRPr="005273A8">
        <w:rPr>
          <w:rFonts w:ascii="Times New Roman" w:eastAsia="Times New Roman" w:hAnsi="Times New Roman" w:cs="Times New Roman"/>
          <w:sz w:val="24"/>
          <w:szCs w:val="24"/>
          <w:lang w:eastAsia="lt-LT"/>
        </w:rPr>
        <w:t xml:space="preserve">anglų kalbos bei informacinių technologijų. </w:t>
      </w:r>
    </w:p>
    <w:p w:rsidR="0079493D" w:rsidRPr="005273A8" w:rsidRDefault="0079493D" w:rsidP="00523931">
      <w:pPr>
        <w:spacing w:after="0" w:line="240" w:lineRule="auto"/>
        <w:ind w:firstLine="567"/>
        <w:jc w:val="center"/>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 xml:space="preserve">Trakų rajono </w:t>
      </w:r>
      <w:r w:rsidR="00C748B1" w:rsidRPr="005273A8">
        <w:rPr>
          <w:rFonts w:ascii="Times New Roman" w:eastAsia="Times New Roman" w:hAnsi="Times New Roman" w:cs="Times New Roman"/>
          <w:sz w:val="24"/>
          <w:szCs w:val="24"/>
          <w:lang w:eastAsia="lt-LT"/>
        </w:rPr>
        <w:t xml:space="preserve">savivaldybės abiturientų </w:t>
      </w:r>
      <w:r w:rsidRPr="005273A8">
        <w:rPr>
          <w:rFonts w:ascii="Times New Roman" w:eastAsia="Times New Roman" w:hAnsi="Times New Roman" w:cs="Times New Roman"/>
          <w:sz w:val="24"/>
          <w:szCs w:val="24"/>
          <w:lang w:eastAsia="lt-LT"/>
        </w:rPr>
        <w:t>išlaikyti valstybiniai brandos egzaminai pagal dalykus 2017–2018 metais:</w:t>
      </w:r>
    </w:p>
    <w:tbl>
      <w:tblPr>
        <w:tblW w:w="9497" w:type="dxa"/>
        <w:tblInd w:w="137" w:type="dxa"/>
        <w:tblLook w:val="04A0" w:firstRow="1" w:lastRow="0" w:firstColumn="1" w:lastColumn="0" w:noHBand="0" w:noVBand="1"/>
      </w:tblPr>
      <w:tblGrid>
        <w:gridCol w:w="2689"/>
        <w:gridCol w:w="1186"/>
        <w:gridCol w:w="1134"/>
        <w:gridCol w:w="1134"/>
        <w:gridCol w:w="1082"/>
        <w:gridCol w:w="1138"/>
        <w:gridCol w:w="1134"/>
      </w:tblGrid>
      <w:tr w:rsidR="001935DD" w:rsidRPr="005273A8" w:rsidTr="00D13457">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Egzamino pavadinimas</w:t>
            </w:r>
          </w:p>
        </w:tc>
        <w:tc>
          <w:tcPr>
            <w:tcW w:w="2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center"/>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 xml:space="preserve">16–35 balai % </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center"/>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 xml:space="preserve">36–85 balai %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center"/>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 xml:space="preserve">86–100 balų % </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 </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2017 m.</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2018 m.</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2017 m.</w:t>
            </w:r>
          </w:p>
        </w:tc>
        <w:tc>
          <w:tcPr>
            <w:tcW w:w="1082"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2018 m.</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2017 m.</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2018 m.</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Lietuvių kalba ir literatūra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48,45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39,05</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29,19</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36,09</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9,94</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4,14</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Anglų kalba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20,93</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54,07</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63,22</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22,09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21,84</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Rusų kalba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4,48</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62</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56,72</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37,31</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Matematika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46,45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64,58</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32,9</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14,58</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7,74</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0,69</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Informacinės technologijos</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23,08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56,52</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46,15</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17,39</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15,38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17,39</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lastRenderedPageBreak/>
              <w:t>Biologija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46,15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46,51</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34,62</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48,84</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15,38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2,33</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Chemija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50</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100</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Fizika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22,22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71,43</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77,78</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21,43</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0</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Istorija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30,77</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52,21</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57,14</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38,94</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12,09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4,42</w:t>
            </w:r>
          </w:p>
        </w:tc>
      </w:tr>
      <w:tr w:rsidR="001935DD" w:rsidRPr="005273A8" w:rsidTr="00D13457">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Geografija</w:t>
            </w:r>
          </w:p>
        </w:tc>
        <w:tc>
          <w:tcPr>
            <w:tcW w:w="1186"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22,22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55,88</w:t>
            </w:r>
          </w:p>
        </w:tc>
        <w:tc>
          <w:tcPr>
            <w:tcW w:w="1134"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61,11</w:t>
            </w:r>
          </w:p>
        </w:tc>
        <w:tc>
          <w:tcPr>
            <w:tcW w:w="1082"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41,18</w:t>
            </w:r>
          </w:p>
        </w:tc>
        <w:tc>
          <w:tcPr>
            <w:tcW w:w="1138" w:type="dxa"/>
            <w:tcBorders>
              <w:top w:val="nil"/>
              <w:left w:val="nil"/>
              <w:bottom w:val="single" w:sz="4" w:space="0" w:color="auto"/>
              <w:right w:val="single" w:sz="4" w:space="0" w:color="auto"/>
            </w:tcBorders>
            <w:shd w:val="clear" w:color="auto" w:fill="auto"/>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11,11</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1935DD" w:rsidRPr="005273A8" w:rsidRDefault="001935DD" w:rsidP="001935DD">
            <w:pPr>
              <w:spacing w:after="0" w:line="240" w:lineRule="auto"/>
              <w:jc w:val="right"/>
              <w:rPr>
                <w:rFonts w:ascii="Times New Roman" w:eastAsia="Times New Roman" w:hAnsi="Times New Roman" w:cs="Times New Roman"/>
                <w:b/>
                <w:bCs/>
                <w:sz w:val="24"/>
                <w:szCs w:val="24"/>
                <w:lang w:eastAsia="lt-LT"/>
              </w:rPr>
            </w:pPr>
            <w:r w:rsidRPr="005273A8">
              <w:rPr>
                <w:rFonts w:ascii="Times New Roman" w:eastAsia="Times New Roman" w:hAnsi="Times New Roman" w:cs="Times New Roman"/>
                <w:b/>
                <w:bCs/>
                <w:sz w:val="24"/>
                <w:szCs w:val="24"/>
                <w:lang w:eastAsia="lt-LT"/>
              </w:rPr>
              <w:t>2,94</w:t>
            </w:r>
          </w:p>
        </w:tc>
      </w:tr>
    </w:tbl>
    <w:p w:rsidR="008D7410" w:rsidRPr="005273A8" w:rsidRDefault="008D7410" w:rsidP="008D7410">
      <w:pPr>
        <w:spacing w:after="0" w:line="240" w:lineRule="auto"/>
        <w:ind w:firstLine="360"/>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 xml:space="preserve"> </w:t>
      </w:r>
    </w:p>
    <w:p w:rsidR="00616D31" w:rsidRPr="005273A8" w:rsidRDefault="008D7410" w:rsidP="00523931">
      <w:pPr>
        <w:spacing w:after="0" w:line="240" w:lineRule="auto"/>
        <w:ind w:firstLine="567"/>
        <w:jc w:val="both"/>
        <w:rPr>
          <w:rFonts w:ascii="Times New Roman" w:eastAsia="Times New Roman" w:hAnsi="Times New Roman" w:cs="Times New Roman"/>
          <w:sz w:val="24"/>
          <w:szCs w:val="24"/>
          <w:lang w:eastAsia="lt-LT"/>
        </w:rPr>
      </w:pPr>
      <w:r w:rsidRPr="005273A8">
        <w:rPr>
          <w:rFonts w:ascii="Times New Roman" w:eastAsia="Times New Roman" w:hAnsi="Times New Roman" w:cs="Times New Roman"/>
          <w:sz w:val="24"/>
          <w:szCs w:val="24"/>
          <w:lang w:eastAsia="lt-LT"/>
        </w:rPr>
        <w:t>Geri</w:t>
      </w:r>
      <w:r w:rsidR="00616D31" w:rsidRPr="005273A8">
        <w:rPr>
          <w:rFonts w:ascii="Times New Roman" w:eastAsia="Times New Roman" w:hAnsi="Times New Roman" w:cs="Times New Roman"/>
          <w:sz w:val="24"/>
          <w:szCs w:val="24"/>
          <w:lang w:eastAsia="lt-LT"/>
        </w:rPr>
        <w:t>ausiai abiturien</w:t>
      </w:r>
      <w:r w:rsidR="009E087A" w:rsidRPr="005273A8">
        <w:rPr>
          <w:rFonts w:ascii="Times New Roman" w:eastAsia="Times New Roman" w:hAnsi="Times New Roman" w:cs="Times New Roman"/>
          <w:sz w:val="24"/>
          <w:szCs w:val="24"/>
          <w:lang w:eastAsia="lt-LT"/>
        </w:rPr>
        <w:t>tams sekėsi laikyti anglų kalbos</w:t>
      </w:r>
      <w:r w:rsidR="00616D31" w:rsidRPr="005273A8">
        <w:rPr>
          <w:rFonts w:ascii="Times New Roman" w:eastAsia="Times New Roman" w:hAnsi="Times New Roman" w:cs="Times New Roman"/>
          <w:sz w:val="24"/>
          <w:szCs w:val="24"/>
          <w:lang w:eastAsia="lt-LT"/>
        </w:rPr>
        <w:t xml:space="preserve"> v</w:t>
      </w:r>
      <w:r w:rsidR="009E087A" w:rsidRPr="005273A8">
        <w:rPr>
          <w:rFonts w:ascii="Times New Roman" w:eastAsia="Times New Roman" w:hAnsi="Times New Roman" w:cs="Times New Roman"/>
          <w:sz w:val="24"/>
          <w:szCs w:val="24"/>
          <w:lang w:eastAsia="lt-LT"/>
        </w:rPr>
        <w:t>alstybinį brandos egzaminą – 5 abitur</w:t>
      </w:r>
      <w:r w:rsidR="004858FA" w:rsidRPr="005273A8">
        <w:rPr>
          <w:rFonts w:ascii="Times New Roman" w:eastAsia="Times New Roman" w:hAnsi="Times New Roman" w:cs="Times New Roman"/>
          <w:sz w:val="24"/>
          <w:szCs w:val="24"/>
          <w:lang w:eastAsia="lt-LT"/>
        </w:rPr>
        <w:t>ientų darbai įvertinti 100 balų.</w:t>
      </w:r>
      <w:r w:rsidR="009E087A" w:rsidRPr="005273A8">
        <w:rPr>
          <w:rFonts w:ascii="Times New Roman" w:eastAsia="Times New Roman" w:hAnsi="Times New Roman" w:cs="Times New Roman"/>
          <w:sz w:val="24"/>
          <w:szCs w:val="24"/>
          <w:lang w:eastAsia="lt-LT"/>
        </w:rPr>
        <w:t xml:space="preserve"> </w:t>
      </w:r>
      <w:r w:rsidR="004858FA" w:rsidRPr="005273A8">
        <w:rPr>
          <w:rFonts w:ascii="Times New Roman" w:eastAsia="Times New Roman" w:hAnsi="Times New Roman" w:cs="Times New Roman"/>
          <w:sz w:val="24"/>
          <w:szCs w:val="24"/>
          <w:lang w:eastAsia="lt-LT"/>
        </w:rPr>
        <w:t>Lyginant su 2017 m. rezultatais pastebima, kad</w:t>
      </w:r>
      <w:r w:rsidR="009E087A" w:rsidRPr="005273A8">
        <w:rPr>
          <w:rFonts w:ascii="Times New Roman" w:eastAsia="Times New Roman" w:hAnsi="Times New Roman" w:cs="Times New Roman"/>
          <w:sz w:val="24"/>
          <w:szCs w:val="24"/>
          <w:lang w:eastAsia="lt-LT"/>
        </w:rPr>
        <w:t xml:space="preserve"> mažesnis procentas darbų, įvertintų patenkinamu lygiu </w:t>
      </w:r>
      <w:r w:rsidR="004858FA" w:rsidRPr="005273A8">
        <w:rPr>
          <w:rFonts w:ascii="Times New Roman" w:eastAsia="Times New Roman" w:hAnsi="Times New Roman" w:cs="Times New Roman"/>
          <w:sz w:val="24"/>
          <w:szCs w:val="24"/>
          <w:lang w:eastAsia="lt-LT"/>
        </w:rPr>
        <w:t>(16–35 balais) ir didesnis procentas pagrindiniu lygiu (36–85 balais) bei beveik toks pat procentas darbų, įvertintų aukštesniuoju lygiu (86–100 balų</w:t>
      </w:r>
      <w:r w:rsidR="00F40B09" w:rsidRPr="005273A8">
        <w:rPr>
          <w:rFonts w:ascii="Times New Roman" w:eastAsia="Times New Roman" w:hAnsi="Times New Roman" w:cs="Times New Roman"/>
          <w:sz w:val="24"/>
          <w:szCs w:val="24"/>
          <w:lang w:eastAsia="lt-LT"/>
        </w:rPr>
        <w:t>)</w:t>
      </w:r>
      <w:r w:rsidR="00616D31" w:rsidRPr="005273A8">
        <w:rPr>
          <w:rFonts w:ascii="Times New Roman" w:eastAsia="Times New Roman" w:hAnsi="Times New Roman" w:cs="Times New Roman"/>
          <w:sz w:val="24"/>
          <w:szCs w:val="24"/>
          <w:lang w:eastAsia="lt-LT"/>
        </w:rPr>
        <w:t xml:space="preserve">. </w:t>
      </w:r>
      <w:r w:rsidR="004858FA" w:rsidRPr="005273A8">
        <w:rPr>
          <w:rFonts w:ascii="Times New Roman" w:eastAsia="Times New Roman" w:hAnsi="Times New Roman" w:cs="Times New Roman"/>
          <w:sz w:val="24"/>
          <w:szCs w:val="24"/>
          <w:lang w:eastAsia="lt-LT"/>
        </w:rPr>
        <w:t>Nors informacinių</w:t>
      </w:r>
      <w:r w:rsidR="00616D31" w:rsidRPr="005273A8">
        <w:rPr>
          <w:rFonts w:ascii="Times New Roman" w:eastAsia="Times New Roman" w:hAnsi="Times New Roman" w:cs="Times New Roman"/>
          <w:sz w:val="24"/>
          <w:szCs w:val="24"/>
          <w:lang w:eastAsia="lt-LT"/>
        </w:rPr>
        <w:t xml:space="preserve"> technologijų </w:t>
      </w:r>
      <w:r w:rsidR="004858FA" w:rsidRPr="005273A8">
        <w:rPr>
          <w:rFonts w:ascii="Times New Roman" w:eastAsia="Times New Roman" w:hAnsi="Times New Roman" w:cs="Times New Roman"/>
          <w:sz w:val="24"/>
          <w:szCs w:val="24"/>
          <w:lang w:eastAsia="lt-LT"/>
        </w:rPr>
        <w:t>valstybinio brandos egzamino iš 23 laikiusiųjų</w:t>
      </w:r>
      <w:r w:rsidR="0079493D" w:rsidRPr="005273A8">
        <w:rPr>
          <w:rFonts w:ascii="Times New Roman" w:eastAsia="Times New Roman" w:hAnsi="Times New Roman" w:cs="Times New Roman"/>
          <w:sz w:val="24"/>
          <w:szCs w:val="24"/>
          <w:lang w:eastAsia="lt-LT"/>
        </w:rPr>
        <w:t xml:space="preserve"> 2 neišlaikė,</w:t>
      </w:r>
      <w:r w:rsidR="004858FA" w:rsidRPr="005273A8">
        <w:rPr>
          <w:rFonts w:ascii="Times New Roman" w:eastAsia="Times New Roman" w:hAnsi="Times New Roman" w:cs="Times New Roman"/>
          <w:sz w:val="24"/>
          <w:szCs w:val="24"/>
          <w:lang w:eastAsia="lt-LT"/>
        </w:rPr>
        <w:t xml:space="preserve"> net 56,52 procentai išlaikė patenkinamu lygiu, </w:t>
      </w:r>
      <w:r w:rsidR="0079493D" w:rsidRPr="005273A8">
        <w:rPr>
          <w:rFonts w:ascii="Times New Roman" w:eastAsia="Times New Roman" w:hAnsi="Times New Roman" w:cs="Times New Roman"/>
          <w:sz w:val="24"/>
          <w:szCs w:val="24"/>
          <w:lang w:eastAsia="lt-LT"/>
        </w:rPr>
        <w:t xml:space="preserve">tačiau </w:t>
      </w:r>
      <w:r w:rsidR="00F40B09" w:rsidRPr="005273A8">
        <w:rPr>
          <w:rFonts w:ascii="Times New Roman" w:eastAsia="Times New Roman" w:hAnsi="Times New Roman" w:cs="Times New Roman"/>
          <w:sz w:val="24"/>
          <w:szCs w:val="24"/>
          <w:lang w:eastAsia="lt-LT"/>
        </w:rPr>
        <w:t xml:space="preserve">pirmą kartą </w:t>
      </w:r>
      <w:r w:rsidR="0079493D" w:rsidRPr="005273A8">
        <w:rPr>
          <w:rFonts w:ascii="Times New Roman" w:eastAsia="Times New Roman" w:hAnsi="Times New Roman" w:cs="Times New Roman"/>
          <w:sz w:val="24"/>
          <w:szCs w:val="24"/>
          <w:lang w:eastAsia="lt-LT"/>
        </w:rPr>
        <w:t>trijų abiturientų darbai įvertinti 100 balų ir 34,78 procentų darbų įvertinti pagrindiniu ir aukštesniuoju lygiu.</w:t>
      </w:r>
      <w:r w:rsidR="00F525DC" w:rsidRPr="005273A8">
        <w:rPr>
          <w:rFonts w:ascii="Times New Roman" w:eastAsia="Times New Roman" w:hAnsi="Times New Roman" w:cs="Times New Roman"/>
          <w:sz w:val="24"/>
          <w:szCs w:val="24"/>
          <w:lang w:eastAsia="lt-LT"/>
        </w:rPr>
        <w:t xml:space="preserve"> Šiemet rusų (užsienio) kalbos valstybinio brandos egzamino didesnis procentas abiturientų, gavusių 86–100 balų, (2018 m. – 37,31, 2017 m. – 32,0) ir mažesnis procentas gavusių 16–35 balų </w:t>
      </w:r>
      <w:proofErr w:type="spellStart"/>
      <w:r w:rsidR="00F525DC" w:rsidRPr="005273A8">
        <w:rPr>
          <w:rFonts w:ascii="Times New Roman" w:eastAsia="Times New Roman" w:hAnsi="Times New Roman" w:cs="Times New Roman"/>
          <w:sz w:val="24"/>
          <w:szCs w:val="24"/>
          <w:lang w:eastAsia="lt-LT"/>
        </w:rPr>
        <w:t>įvertinimus</w:t>
      </w:r>
      <w:proofErr w:type="spellEnd"/>
      <w:r w:rsidR="00F525DC" w:rsidRPr="005273A8">
        <w:rPr>
          <w:rFonts w:ascii="Times New Roman" w:eastAsia="Times New Roman" w:hAnsi="Times New Roman" w:cs="Times New Roman"/>
          <w:sz w:val="24"/>
          <w:szCs w:val="24"/>
          <w:lang w:eastAsia="lt-LT"/>
        </w:rPr>
        <w:t xml:space="preserve"> (2018 m. – 4,48, 2017 m.–6,0)</w:t>
      </w:r>
      <w:r w:rsidR="006C387F" w:rsidRPr="005273A8">
        <w:rPr>
          <w:rFonts w:ascii="Times New Roman" w:eastAsia="Times New Roman" w:hAnsi="Times New Roman" w:cs="Times New Roman"/>
          <w:sz w:val="24"/>
          <w:szCs w:val="24"/>
          <w:lang w:eastAsia="lt-LT"/>
        </w:rPr>
        <w:t xml:space="preserve">. Lietuvių kalbos </w:t>
      </w:r>
    </w:p>
    <w:p w:rsidR="00616D31" w:rsidRPr="005273A8" w:rsidRDefault="00406B51" w:rsidP="00A75223">
      <w:pPr>
        <w:spacing w:after="0"/>
        <w:jc w:val="both"/>
        <w:rPr>
          <w:rFonts w:ascii="Times New Roman" w:hAnsi="Times New Roman" w:cs="Times New Roman"/>
          <w:sz w:val="24"/>
          <w:szCs w:val="24"/>
        </w:rPr>
      </w:pPr>
      <w:r>
        <w:rPr>
          <w:rFonts w:ascii="Times New Roman" w:hAnsi="Times New Roman" w:cs="Times New Roman"/>
          <w:sz w:val="24"/>
          <w:szCs w:val="24"/>
        </w:rPr>
        <w:t>i</w:t>
      </w:r>
      <w:r w:rsidR="00927207" w:rsidRPr="005273A8">
        <w:rPr>
          <w:rFonts w:ascii="Times New Roman" w:hAnsi="Times New Roman" w:cs="Times New Roman"/>
          <w:sz w:val="24"/>
          <w:szCs w:val="24"/>
        </w:rPr>
        <w:t xml:space="preserve">r literatūros valstybinio brandos egzamino žymiai mažesnis procentas </w:t>
      </w:r>
      <w:r w:rsidR="00C736CE" w:rsidRPr="005273A8">
        <w:rPr>
          <w:rFonts w:ascii="Times New Roman" w:hAnsi="Times New Roman" w:cs="Times New Roman"/>
          <w:sz w:val="24"/>
          <w:szCs w:val="24"/>
        </w:rPr>
        <w:t xml:space="preserve">nei pernai </w:t>
      </w:r>
      <w:r w:rsidR="00927207" w:rsidRPr="005273A8">
        <w:rPr>
          <w:rFonts w:ascii="Times New Roman" w:hAnsi="Times New Roman" w:cs="Times New Roman"/>
          <w:sz w:val="24"/>
          <w:szCs w:val="24"/>
        </w:rPr>
        <w:t>abiturientų darbų</w:t>
      </w:r>
      <w:r w:rsidR="00C736CE" w:rsidRPr="005273A8">
        <w:rPr>
          <w:rFonts w:ascii="Times New Roman" w:hAnsi="Times New Roman" w:cs="Times New Roman"/>
          <w:sz w:val="24"/>
          <w:szCs w:val="24"/>
        </w:rPr>
        <w:t>, įvertintų 16–35 balais, daugiau įvertintų 36–85 balais (pagrindiniu lygiu), tačiau daugiau kaip 5 procentais darbų, įvertintų 86–100 balų.</w:t>
      </w:r>
      <w:r w:rsidR="00E378FE" w:rsidRPr="005273A8">
        <w:rPr>
          <w:rFonts w:ascii="Times New Roman" w:hAnsi="Times New Roman" w:cs="Times New Roman"/>
          <w:sz w:val="24"/>
          <w:szCs w:val="24"/>
        </w:rPr>
        <w:t xml:space="preserve"> </w:t>
      </w:r>
      <w:r w:rsidR="00BB220D" w:rsidRPr="005273A8">
        <w:rPr>
          <w:rFonts w:ascii="Times New Roman" w:hAnsi="Times New Roman" w:cs="Times New Roman"/>
          <w:sz w:val="24"/>
          <w:szCs w:val="24"/>
        </w:rPr>
        <w:t>Šiemet a</w:t>
      </w:r>
      <w:r w:rsidR="00E378FE" w:rsidRPr="005273A8">
        <w:rPr>
          <w:rFonts w:ascii="Times New Roman" w:hAnsi="Times New Roman" w:cs="Times New Roman"/>
          <w:sz w:val="24"/>
          <w:szCs w:val="24"/>
        </w:rPr>
        <w:t xml:space="preserve">biturientams blogiau </w:t>
      </w:r>
      <w:r w:rsidR="00BB220D" w:rsidRPr="005273A8">
        <w:rPr>
          <w:rFonts w:ascii="Times New Roman" w:hAnsi="Times New Roman" w:cs="Times New Roman"/>
          <w:sz w:val="24"/>
          <w:szCs w:val="24"/>
        </w:rPr>
        <w:t xml:space="preserve">nei pernai </w:t>
      </w:r>
      <w:r w:rsidR="00E378FE" w:rsidRPr="005273A8">
        <w:rPr>
          <w:rFonts w:ascii="Times New Roman" w:hAnsi="Times New Roman" w:cs="Times New Roman"/>
          <w:sz w:val="24"/>
          <w:szCs w:val="24"/>
        </w:rPr>
        <w:t xml:space="preserve">sekėsi laikyti </w:t>
      </w:r>
      <w:r w:rsidR="00BB220D" w:rsidRPr="005273A8">
        <w:rPr>
          <w:rFonts w:ascii="Times New Roman" w:hAnsi="Times New Roman" w:cs="Times New Roman"/>
          <w:sz w:val="24"/>
          <w:szCs w:val="24"/>
        </w:rPr>
        <w:t xml:space="preserve">matematikos, </w:t>
      </w:r>
      <w:r w:rsidR="00D529EC" w:rsidRPr="005273A8">
        <w:rPr>
          <w:rFonts w:ascii="Times New Roman" w:hAnsi="Times New Roman" w:cs="Times New Roman"/>
          <w:sz w:val="24"/>
          <w:szCs w:val="24"/>
        </w:rPr>
        <w:t xml:space="preserve">socialinių mokslų: istorijos, geografijos, </w:t>
      </w:r>
      <w:r w:rsidR="00BB220D" w:rsidRPr="005273A8">
        <w:rPr>
          <w:rFonts w:ascii="Times New Roman" w:hAnsi="Times New Roman" w:cs="Times New Roman"/>
          <w:sz w:val="24"/>
          <w:szCs w:val="24"/>
        </w:rPr>
        <w:t>gamtamokslinio ugdymo</w:t>
      </w:r>
      <w:r w:rsidR="00E378FE" w:rsidRPr="005273A8">
        <w:rPr>
          <w:rFonts w:ascii="Times New Roman" w:hAnsi="Times New Roman" w:cs="Times New Roman"/>
          <w:sz w:val="24"/>
          <w:szCs w:val="24"/>
        </w:rPr>
        <w:t xml:space="preserve"> mokomųjų dalykų</w:t>
      </w:r>
      <w:r w:rsidR="00BB220D" w:rsidRPr="005273A8">
        <w:rPr>
          <w:rFonts w:ascii="Times New Roman" w:hAnsi="Times New Roman" w:cs="Times New Roman"/>
          <w:sz w:val="24"/>
          <w:szCs w:val="24"/>
        </w:rPr>
        <w:t>: biologijos, chemijos ir fizikos</w:t>
      </w:r>
      <w:r w:rsidR="00E378FE" w:rsidRPr="005273A8">
        <w:rPr>
          <w:rFonts w:ascii="Times New Roman" w:hAnsi="Times New Roman" w:cs="Times New Roman"/>
          <w:sz w:val="24"/>
          <w:szCs w:val="24"/>
        </w:rPr>
        <w:t xml:space="preserve"> valstybinius brandos egzaminus.</w:t>
      </w:r>
      <w:r w:rsidR="00BB220D" w:rsidRPr="005273A8">
        <w:rPr>
          <w:rFonts w:ascii="Times New Roman" w:hAnsi="Times New Roman" w:cs="Times New Roman"/>
          <w:sz w:val="24"/>
          <w:szCs w:val="24"/>
        </w:rPr>
        <w:t xml:space="preserve"> Minėtų dalykų 50 ir daugiau procentų kandidatų darbų, įvertintų žemiausiu patenkinamu lygiu (16–35 bal</w:t>
      </w:r>
      <w:r w:rsidR="00D529EC" w:rsidRPr="005273A8">
        <w:rPr>
          <w:rFonts w:ascii="Times New Roman" w:hAnsi="Times New Roman" w:cs="Times New Roman"/>
          <w:sz w:val="24"/>
          <w:szCs w:val="24"/>
        </w:rPr>
        <w:t>ais)</w:t>
      </w:r>
      <w:r w:rsidR="00BC523D" w:rsidRPr="005273A8">
        <w:rPr>
          <w:rFonts w:ascii="Times New Roman" w:hAnsi="Times New Roman" w:cs="Times New Roman"/>
          <w:sz w:val="24"/>
          <w:szCs w:val="24"/>
        </w:rPr>
        <w:t xml:space="preserve"> ir mažiausias procentas</w:t>
      </w:r>
      <w:r w:rsidR="00D529EC" w:rsidRPr="005273A8">
        <w:rPr>
          <w:rFonts w:ascii="Times New Roman" w:hAnsi="Times New Roman" w:cs="Times New Roman"/>
          <w:sz w:val="24"/>
          <w:szCs w:val="24"/>
        </w:rPr>
        <w:t xml:space="preserve"> darbų, įvertintų aukštesniuoju lygiu (86–100 balų)</w:t>
      </w:r>
      <w:r w:rsidR="00DF64E0" w:rsidRPr="005273A8">
        <w:rPr>
          <w:rFonts w:ascii="Times New Roman" w:hAnsi="Times New Roman" w:cs="Times New Roman"/>
          <w:sz w:val="24"/>
          <w:szCs w:val="24"/>
        </w:rPr>
        <w:t>.</w:t>
      </w:r>
    </w:p>
    <w:p w:rsidR="00A75223" w:rsidRPr="005273A8" w:rsidRDefault="00A75223" w:rsidP="00A75223">
      <w:pPr>
        <w:spacing w:after="0"/>
        <w:jc w:val="both"/>
        <w:rPr>
          <w:rFonts w:ascii="Times New Roman" w:hAnsi="Times New Roman" w:cs="Times New Roman"/>
          <w:sz w:val="24"/>
          <w:szCs w:val="24"/>
        </w:rPr>
      </w:pPr>
      <w:r w:rsidRPr="005273A8">
        <w:rPr>
          <w:rFonts w:ascii="Times New Roman" w:hAnsi="Times New Roman" w:cs="Times New Roman"/>
          <w:sz w:val="24"/>
          <w:szCs w:val="24"/>
        </w:rPr>
        <w:tab/>
        <w:t>Šiais metais savivaldybės mokyklų abiturientai rinkosi ir laikė mokyklinius brandos egzaminus</w:t>
      </w:r>
      <w:r w:rsidR="000C56A1" w:rsidRPr="005273A8">
        <w:rPr>
          <w:rFonts w:ascii="Times New Roman" w:hAnsi="Times New Roman" w:cs="Times New Roman"/>
          <w:sz w:val="24"/>
          <w:szCs w:val="24"/>
        </w:rPr>
        <w:t>: lietuvių kalbos ir literatūros 198</w:t>
      </w:r>
      <w:r w:rsidR="00115666">
        <w:rPr>
          <w:rFonts w:ascii="Times New Roman" w:hAnsi="Times New Roman" w:cs="Times New Roman"/>
          <w:sz w:val="24"/>
          <w:szCs w:val="24"/>
        </w:rPr>
        <w:t>, lenkų gimtosio</w:t>
      </w:r>
      <w:r w:rsidR="006408B5">
        <w:rPr>
          <w:rFonts w:ascii="Times New Roman" w:hAnsi="Times New Roman" w:cs="Times New Roman"/>
          <w:sz w:val="24"/>
          <w:szCs w:val="24"/>
        </w:rPr>
        <w:t>s kalbos 35, menų 4</w:t>
      </w:r>
      <w:r w:rsidR="00115666">
        <w:rPr>
          <w:rFonts w:ascii="Times New Roman" w:hAnsi="Times New Roman" w:cs="Times New Roman"/>
          <w:sz w:val="24"/>
          <w:szCs w:val="24"/>
        </w:rPr>
        <w:t xml:space="preserve"> ir technologijų 173</w:t>
      </w:r>
      <w:r w:rsidR="000C56A1" w:rsidRPr="005273A8">
        <w:rPr>
          <w:rFonts w:ascii="Times New Roman" w:hAnsi="Times New Roman" w:cs="Times New Roman"/>
          <w:sz w:val="24"/>
          <w:szCs w:val="24"/>
        </w:rPr>
        <w:t>.</w:t>
      </w:r>
    </w:p>
    <w:p w:rsidR="006E3F43" w:rsidRDefault="00E563A8" w:rsidP="00A75223">
      <w:pPr>
        <w:spacing w:after="0"/>
        <w:jc w:val="both"/>
        <w:rPr>
          <w:rFonts w:ascii="Times New Roman" w:hAnsi="Times New Roman" w:cs="Times New Roman"/>
          <w:sz w:val="24"/>
          <w:szCs w:val="24"/>
        </w:rPr>
      </w:pPr>
      <w:r>
        <w:rPr>
          <w:rFonts w:ascii="Times New Roman" w:hAnsi="Times New Roman" w:cs="Times New Roman"/>
          <w:sz w:val="24"/>
          <w:szCs w:val="24"/>
        </w:rPr>
        <w:tab/>
        <w:t>Vienas populiariausių pasirenkamųjų egzaminų – technologijų mokyklinis brandos egzaminas, kurį laikė didžiausias skaičius savivaldybės abiturientų.</w:t>
      </w:r>
      <w:r w:rsidR="00571200">
        <w:rPr>
          <w:rFonts w:ascii="Times New Roman" w:hAnsi="Times New Roman" w:cs="Times New Roman"/>
          <w:sz w:val="24"/>
          <w:szCs w:val="24"/>
        </w:rPr>
        <w:t xml:space="preserve"> Jo neišlaikė tik 4 abiturientai, </w:t>
      </w:r>
      <w:r w:rsidR="006E3F43">
        <w:rPr>
          <w:rFonts w:ascii="Times New Roman" w:hAnsi="Times New Roman" w:cs="Times New Roman"/>
          <w:sz w:val="24"/>
          <w:szCs w:val="24"/>
        </w:rPr>
        <w:t>14,5</w:t>
      </w:r>
      <w:r w:rsidR="006E3F43" w:rsidRPr="005273A8">
        <w:rPr>
          <w:rFonts w:ascii="Times New Roman" w:hAnsi="Times New Roman" w:cs="Times New Roman"/>
          <w:sz w:val="24"/>
          <w:szCs w:val="24"/>
        </w:rPr>
        <w:t>%</w:t>
      </w:r>
      <w:r w:rsidR="006E3F43">
        <w:rPr>
          <w:rFonts w:ascii="Times New Roman" w:hAnsi="Times New Roman" w:cs="Times New Roman"/>
          <w:sz w:val="24"/>
          <w:szCs w:val="24"/>
        </w:rPr>
        <w:t xml:space="preserve"> gavo 4–6 balų, 31,8</w:t>
      </w:r>
      <w:r w:rsidR="006E3F43" w:rsidRPr="005273A8">
        <w:rPr>
          <w:rFonts w:ascii="Times New Roman" w:hAnsi="Times New Roman" w:cs="Times New Roman"/>
          <w:sz w:val="24"/>
          <w:szCs w:val="24"/>
        </w:rPr>
        <w:t>%</w:t>
      </w:r>
      <w:r w:rsidR="006E3F43">
        <w:rPr>
          <w:rFonts w:ascii="Times New Roman" w:hAnsi="Times New Roman" w:cs="Times New Roman"/>
          <w:sz w:val="24"/>
          <w:szCs w:val="24"/>
        </w:rPr>
        <w:t>–7–8 balų ir 51,4</w:t>
      </w:r>
      <w:r w:rsidR="006E3F43" w:rsidRPr="005273A8">
        <w:rPr>
          <w:rFonts w:ascii="Times New Roman" w:hAnsi="Times New Roman" w:cs="Times New Roman"/>
          <w:sz w:val="24"/>
          <w:szCs w:val="24"/>
        </w:rPr>
        <w:t>%</w:t>
      </w:r>
      <w:r w:rsidR="006E3F43">
        <w:rPr>
          <w:rFonts w:ascii="Times New Roman" w:hAnsi="Times New Roman" w:cs="Times New Roman"/>
          <w:sz w:val="24"/>
          <w:szCs w:val="24"/>
        </w:rPr>
        <w:t xml:space="preserve">–9–10 balų </w:t>
      </w:r>
      <w:proofErr w:type="spellStart"/>
      <w:r w:rsidR="006E3F43">
        <w:rPr>
          <w:rFonts w:ascii="Times New Roman" w:hAnsi="Times New Roman" w:cs="Times New Roman"/>
          <w:sz w:val="24"/>
          <w:szCs w:val="24"/>
        </w:rPr>
        <w:t>įvertinimus</w:t>
      </w:r>
      <w:proofErr w:type="spellEnd"/>
      <w:r w:rsidR="006E3F43">
        <w:rPr>
          <w:rFonts w:ascii="Times New Roman" w:hAnsi="Times New Roman" w:cs="Times New Roman"/>
          <w:sz w:val="24"/>
          <w:szCs w:val="24"/>
        </w:rPr>
        <w:t>.</w:t>
      </w:r>
    </w:p>
    <w:p w:rsidR="002C05FE" w:rsidRDefault="006E3F43" w:rsidP="006E3F43">
      <w:pPr>
        <w:spacing w:after="0"/>
        <w:ind w:firstLine="1296"/>
        <w:jc w:val="both"/>
        <w:rPr>
          <w:rFonts w:ascii="Times New Roman" w:hAnsi="Times New Roman" w:cs="Times New Roman"/>
          <w:sz w:val="24"/>
          <w:szCs w:val="24"/>
        </w:rPr>
      </w:pPr>
      <w:r>
        <w:rPr>
          <w:rFonts w:ascii="Times New Roman" w:hAnsi="Times New Roman" w:cs="Times New Roman"/>
          <w:sz w:val="24"/>
          <w:szCs w:val="24"/>
        </w:rPr>
        <w:t>L</w:t>
      </w:r>
      <w:r w:rsidR="000C56A1" w:rsidRPr="005273A8">
        <w:rPr>
          <w:rFonts w:ascii="Times New Roman" w:hAnsi="Times New Roman" w:cs="Times New Roman"/>
          <w:sz w:val="24"/>
          <w:szCs w:val="24"/>
        </w:rPr>
        <w:t xml:space="preserve">ietuvių kalbos ir literatūros mokyklinio brandos egzamino pagrindinės sesijos metu neišlaikė 7 abiturientai (3,5%), 4–6 balų </w:t>
      </w:r>
      <w:proofErr w:type="spellStart"/>
      <w:r w:rsidR="000C56A1" w:rsidRPr="005273A8">
        <w:rPr>
          <w:rFonts w:ascii="Times New Roman" w:hAnsi="Times New Roman" w:cs="Times New Roman"/>
          <w:sz w:val="24"/>
          <w:szCs w:val="24"/>
        </w:rPr>
        <w:t>įvertinimus</w:t>
      </w:r>
      <w:proofErr w:type="spellEnd"/>
      <w:r w:rsidR="000C56A1" w:rsidRPr="005273A8">
        <w:rPr>
          <w:rFonts w:ascii="Times New Roman" w:hAnsi="Times New Roman" w:cs="Times New Roman"/>
          <w:sz w:val="24"/>
          <w:szCs w:val="24"/>
        </w:rPr>
        <w:t xml:space="preserve"> gavo 66,2%, 7–8 balų – 23,2 % ir 9–10 balų – 7,1% abiturientų.</w:t>
      </w:r>
    </w:p>
    <w:p w:rsidR="00BC48DF" w:rsidRDefault="00BC48DF" w:rsidP="00A75223">
      <w:pPr>
        <w:spacing w:after="0"/>
        <w:jc w:val="both"/>
        <w:rPr>
          <w:rFonts w:ascii="Times New Roman" w:hAnsi="Times New Roman" w:cs="Times New Roman"/>
          <w:sz w:val="24"/>
          <w:szCs w:val="24"/>
        </w:rPr>
      </w:pPr>
      <w:r>
        <w:rPr>
          <w:rFonts w:ascii="Times New Roman" w:hAnsi="Times New Roman" w:cs="Times New Roman"/>
          <w:sz w:val="24"/>
          <w:szCs w:val="24"/>
        </w:rPr>
        <w:tab/>
        <w:t>Lenkų gimtosios kalbos mokyklinį brandos egzaminą laikė 35 abiturientai, iš jų: 22,9</w:t>
      </w:r>
      <w:r w:rsidRPr="005273A8">
        <w:rPr>
          <w:rFonts w:ascii="Times New Roman" w:hAnsi="Times New Roman" w:cs="Times New Roman"/>
          <w:sz w:val="24"/>
          <w:szCs w:val="24"/>
        </w:rPr>
        <w:t>%</w:t>
      </w:r>
      <w:r>
        <w:rPr>
          <w:rFonts w:ascii="Times New Roman" w:hAnsi="Times New Roman" w:cs="Times New Roman"/>
          <w:sz w:val="24"/>
          <w:szCs w:val="24"/>
        </w:rPr>
        <w:t xml:space="preserve"> darbų įvertinti 4–6 balais, 34,3</w:t>
      </w:r>
      <w:r w:rsidRPr="005273A8">
        <w:rPr>
          <w:rFonts w:ascii="Times New Roman" w:hAnsi="Times New Roman" w:cs="Times New Roman"/>
          <w:sz w:val="24"/>
          <w:szCs w:val="24"/>
        </w:rPr>
        <w:t>%</w:t>
      </w:r>
      <w:r>
        <w:rPr>
          <w:rFonts w:ascii="Times New Roman" w:hAnsi="Times New Roman" w:cs="Times New Roman"/>
          <w:sz w:val="24"/>
          <w:szCs w:val="24"/>
        </w:rPr>
        <w:t xml:space="preserve"> – 7–8 balais ir 42,8</w:t>
      </w:r>
      <w:r w:rsidRPr="005273A8">
        <w:rPr>
          <w:rFonts w:ascii="Times New Roman" w:hAnsi="Times New Roman" w:cs="Times New Roman"/>
          <w:sz w:val="24"/>
          <w:szCs w:val="24"/>
        </w:rPr>
        <w:t>%</w:t>
      </w:r>
      <w:r w:rsidR="009D4E66">
        <w:rPr>
          <w:rFonts w:ascii="Times New Roman" w:hAnsi="Times New Roman" w:cs="Times New Roman"/>
          <w:sz w:val="24"/>
          <w:szCs w:val="24"/>
        </w:rPr>
        <w:t xml:space="preserve"> – 9–10 bal</w:t>
      </w:r>
      <w:r>
        <w:rPr>
          <w:rFonts w:ascii="Times New Roman" w:hAnsi="Times New Roman" w:cs="Times New Roman"/>
          <w:sz w:val="24"/>
          <w:szCs w:val="24"/>
        </w:rPr>
        <w:t>ų.</w:t>
      </w:r>
    </w:p>
    <w:p w:rsidR="00F64848" w:rsidRPr="005273A8" w:rsidRDefault="00715815" w:rsidP="00A75223">
      <w:pPr>
        <w:spacing w:after="0"/>
        <w:jc w:val="both"/>
        <w:rPr>
          <w:rFonts w:ascii="Times New Roman" w:hAnsi="Times New Roman" w:cs="Times New Roman"/>
          <w:sz w:val="24"/>
          <w:szCs w:val="24"/>
        </w:rPr>
      </w:pPr>
      <w:r>
        <w:rPr>
          <w:rFonts w:ascii="Times New Roman" w:hAnsi="Times New Roman" w:cs="Times New Roman"/>
          <w:sz w:val="24"/>
          <w:szCs w:val="24"/>
        </w:rPr>
        <w:tab/>
        <w:t>Menų</w:t>
      </w:r>
      <w:r w:rsidR="009D4E66">
        <w:rPr>
          <w:rFonts w:ascii="Times New Roman" w:hAnsi="Times New Roman" w:cs="Times New Roman"/>
          <w:sz w:val="24"/>
          <w:szCs w:val="24"/>
        </w:rPr>
        <w:t xml:space="preserve"> egzaminą laikė 4 mokiniai: vieno darbas įvertintas 8 balais, kitų – 10 balų.</w:t>
      </w:r>
    </w:p>
    <w:p w:rsidR="002C05FE" w:rsidRPr="005273A8" w:rsidRDefault="005F0FDB" w:rsidP="005F0FDB">
      <w:pPr>
        <w:spacing w:after="0"/>
        <w:ind w:firstLine="1296"/>
        <w:jc w:val="both"/>
        <w:rPr>
          <w:rFonts w:ascii="Times New Roman" w:hAnsi="Times New Roman" w:cs="Times New Roman"/>
          <w:sz w:val="24"/>
          <w:szCs w:val="24"/>
        </w:rPr>
      </w:pPr>
      <w:r>
        <w:rPr>
          <w:rFonts w:ascii="Times New Roman" w:hAnsi="Times New Roman" w:cs="Times New Roman"/>
          <w:sz w:val="24"/>
          <w:szCs w:val="24"/>
        </w:rPr>
        <w:t>Pakartotinės sesijos metu savivaldybės mokyklų 43 mokiniai laikė lietuvių kalbos ir literatūros mokyklinį brandos egzaminą. Jiems suteikta galimybė išlaikyti privalomą egzaminą, kurio nepasisekė išlaikyti pagrindinės sesijos metu. Egzamino neišlaikė 1 kandidatas, 9–10 balų įvertinimų negavo nei vienas, 7–8 balais įvertinti 5 kandidatų darbai, kitų darbų įvertinimai 4–6 balais.</w:t>
      </w:r>
    </w:p>
    <w:p w:rsidR="002C6356" w:rsidRDefault="002C6356" w:rsidP="002C6356">
      <w:pPr>
        <w:suppressAutoHyphens/>
        <w:autoSpaceDN w:val="0"/>
        <w:spacing w:after="0" w:line="254" w:lineRule="auto"/>
        <w:ind w:firstLine="1296"/>
        <w:jc w:val="both"/>
        <w:rPr>
          <w:rFonts w:ascii="Calibri" w:eastAsia="Calibri" w:hAnsi="Calibri" w:cs="Times New Roman"/>
          <w:sz w:val="24"/>
          <w:szCs w:val="24"/>
        </w:rPr>
      </w:pPr>
      <w:r>
        <w:rPr>
          <w:rFonts w:ascii="Times New Roman" w:hAnsi="Times New Roman" w:cs="Times New Roman"/>
          <w:sz w:val="24"/>
          <w:szCs w:val="24"/>
        </w:rPr>
        <w:t>Šių metų brandos egzaminų rezultatai nėra labai džiuginantys. Viešose erdvėse daug diskutuojama ir svarstoma, kodėl mokiniams sunkiai sekėsi spręsti matematines užduotis ar atskleisti suformuluotas lietuvių kalbos ir literatūros temas. Manau, kad bus apie ką pagalvoti, analizuoti ir pamąstyti mums kitais mokslo metais</w:t>
      </w:r>
      <w:r w:rsidRPr="008A246E">
        <w:rPr>
          <w:rFonts w:ascii="Times New Roman" w:eastAsia="Calibri" w:hAnsi="Times New Roman" w:cs="Times New Roman"/>
          <w:sz w:val="24"/>
          <w:szCs w:val="24"/>
        </w:rPr>
        <w:t>.</w:t>
      </w:r>
    </w:p>
    <w:p w:rsidR="002C6356" w:rsidRDefault="002C6356" w:rsidP="002C6356">
      <w:pPr>
        <w:spacing w:after="0"/>
        <w:ind w:firstLine="1296"/>
        <w:jc w:val="both"/>
        <w:rPr>
          <w:rFonts w:ascii="Times New Roman" w:hAnsi="Times New Roman" w:cs="Times New Roman"/>
          <w:sz w:val="24"/>
          <w:szCs w:val="24"/>
        </w:rPr>
      </w:pPr>
      <w:r>
        <w:rPr>
          <w:rFonts w:ascii="Times New Roman" w:hAnsi="Times New Roman" w:cs="Times New Roman"/>
          <w:sz w:val="24"/>
          <w:szCs w:val="24"/>
        </w:rPr>
        <w:t>Baigėsi svarbus 2018 metų etapas ne tik abiturientams, bet ir juos mokiusiem</w:t>
      </w:r>
      <w:r w:rsidR="00366C01">
        <w:rPr>
          <w:rFonts w:ascii="Times New Roman" w:hAnsi="Times New Roman" w:cs="Times New Roman"/>
          <w:sz w:val="24"/>
          <w:szCs w:val="24"/>
        </w:rPr>
        <w:t>s mokytojams. Nuoširdžiai dėkojame</w:t>
      </w:r>
      <w:r>
        <w:rPr>
          <w:rFonts w:ascii="Times New Roman" w:hAnsi="Times New Roman" w:cs="Times New Roman"/>
          <w:sz w:val="24"/>
          <w:szCs w:val="24"/>
        </w:rPr>
        <w:t xml:space="preserve"> visų savivaldybės mokyklų direktoriams, direktorių pavaduotojams ugdymui, mokytojams, kitiems mokyklų darbuotojams už brandos egzaminų organizavimą, vykdymą, administravimą, už sutelktas jėgas ir atsakingą</w:t>
      </w:r>
      <w:r w:rsidR="006408B5">
        <w:rPr>
          <w:rFonts w:ascii="Times New Roman" w:hAnsi="Times New Roman" w:cs="Times New Roman"/>
          <w:sz w:val="24"/>
          <w:szCs w:val="24"/>
        </w:rPr>
        <w:t xml:space="preserve"> darbą egzaminų dienomis. Dėkojame</w:t>
      </w:r>
      <w:r>
        <w:rPr>
          <w:rFonts w:ascii="Times New Roman" w:hAnsi="Times New Roman" w:cs="Times New Roman"/>
          <w:sz w:val="24"/>
          <w:szCs w:val="24"/>
        </w:rPr>
        <w:t xml:space="preserve"> visiems kandidatams, laikiusiems brandos egzaminus, už atsakingą požiūrį, gerą elgesį ir pareigingumą. Sėkmės Jums visiems, užbaigusiems mokyklinio gyvenimo etapą ir verčiantiems naują savo gyvenimo puslapį.</w:t>
      </w:r>
    </w:p>
    <w:p w:rsidR="006408B5" w:rsidRDefault="006408B5" w:rsidP="002C6356">
      <w:pPr>
        <w:spacing w:after="0"/>
        <w:ind w:firstLine="1296"/>
        <w:jc w:val="both"/>
        <w:rPr>
          <w:rFonts w:ascii="Times New Roman" w:hAnsi="Times New Roman" w:cs="Times New Roman"/>
          <w:sz w:val="24"/>
          <w:szCs w:val="24"/>
        </w:rPr>
      </w:pPr>
    </w:p>
    <w:p w:rsidR="002C05FE" w:rsidRPr="005273A8" w:rsidRDefault="006408B5" w:rsidP="00CB5139">
      <w:pPr>
        <w:spacing w:after="0"/>
        <w:jc w:val="right"/>
        <w:rPr>
          <w:rFonts w:ascii="Times New Roman" w:hAnsi="Times New Roman" w:cs="Times New Roman"/>
          <w:sz w:val="24"/>
          <w:szCs w:val="24"/>
        </w:rPr>
      </w:pPr>
      <w:r>
        <w:rPr>
          <w:rFonts w:ascii="Times New Roman" w:hAnsi="Times New Roman" w:cs="Times New Roman"/>
          <w:sz w:val="24"/>
          <w:szCs w:val="24"/>
        </w:rPr>
        <w:t>Trakų rajono savivaldybės Švietimo skyriaus inform</w:t>
      </w:r>
      <w:r w:rsidR="00A77C45">
        <w:rPr>
          <w:rFonts w:ascii="Times New Roman" w:hAnsi="Times New Roman" w:cs="Times New Roman"/>
          <w:sz w:val="24"/>
          <w:szCs w:val="24"/>
        </w:rPr>
        <w:t>a</w:t>
      </w:r>
      <w:r>
        <w:rPr>
          <w:rFonts w:ascii="Times New Roman" w:hAnsi="Times New Roman" w:cs="Times New Roman"/>
          <w:sz w:val="24"/>
          <w:szCs w:val="24"/>
        </w:rPr>
        <w:t>cija</w:t>
      </w:r>
    </w:p>
    <w:sectPr w:rsidR="002C05FE" w:rsidRPr="005273A8" w:rsidSect="00EB3793">
      <w:pgSz w:w="11906" w:h="16838"/>
      <w:pgMar w:top="1021"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62C2"/>
    <w:multiLevelType w:val="multilevel"/>
    <w:tmpl w:val="E51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345EE"/>
    <w:multiLevelType w:val="hybridMultilevel"/>
    <w:tmpl w:val="0526E24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08D666E"/>
    <w:multiLevelType w:val="multilevel"/>
    <w:tmpl w:val="CACC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24"/>
    <w:rsid w:val="0002015D"/>
    <w:rsid w:val="00046EDD"/>
    <w:rsid w:val="000C56A1"/>
    <w:rsid w:val="000C5A12"/>
    <w:rsid w:val="00115666"/>
    <w:rsid w:val="00116997"/>
    <w:rsid w:val="00135942"/>
    <w:rsid w:val="001935DD"/>
    <w:rsid w:val="001F0C86"/>
    <w:rsid w:val="00240F99"/>
    <w:rsid w:val="002C05FE"/>
    <w:rsid w:val="002C6356"/>
    <w:rsid w:val="00366C01"/>
    <w:rsid w:val="00406B51"/>
    <w:rsid w:val="00424B91"/>
    <w:rsid w:val="004858FA"/>
    <w:rsid w:val="00523931"/>
    <w:rsid w:val="00525418"/>
    <w:rsid w:val="005273A8"/>
    <w:rsid w:val="00570938"/>
    <w:rsid w:val="00571200"/>
    <w:rsid w:val="005C68CE"/>
    <w:rsid w:val="005F0FDB"/>
    <w:rsid w:val="00616D31"/>
    <w:rsid w:val="006408B5"/>
    <w:rsid w:val="006C387F"/>
    <w:rsid w:val="006E3F43"/>
    <w:rsid w:val="00712035"/>
    <w:rsid w:val="00715815"/>
    <w:rsid w:val="0079493D"/>
    <w:rsid w:val="00796E8D"/>
    <w:rsid w:val="007B2B5F"/>
    <w:rsid w:val="008D7410"/>
    <w:rsid w:val="008F7530"/>
    <w:rsid w:val="009256EC"/>
    <w:rsid w:val="00927207"/>
    <w:rsid w:val="009956CB"/>
    <w:rsid w:val="009D4E66"/>
    <w:rsid w:val="009E087A"/>
    <w:rsid w:val="009F158C"/>
    <w:rsid w:val="00A07623"/>
    <w:rsid w:val="00A75223"/>
    <w:rsid w:val="00A77C45"/>
    <w:rsid w:val="00AA6EFD"/>
    <w:rsid w:val="00B105A8"/>
    <w:rsid w:val="00B5310E"/>
    <w:rsid w:val="00B87724"/>
    <w:rsid w:val="00BB220D"/>
    <w:rsid w:val="00BC48DF"/>
    <w:rsid w:val="00BC523D"/>
    <w:rsid w:val="00C47C7A"/>
    <w:rsid w:val="00C63BBC"/>
    <w:rsid w:val="00C736CE"/>
    <w:rsid w:val="00C748B1"/>
    <w:rsid w:val="00CB5139"/>
    <w:rsid w:val="00CB6349"/>
    <w:rsid w:val="00D13457"/>
    <w:rsid w:val="00D529EC"/>
    <w:rsid w:val="00DF64E0"/>
    <w:rsid w:val="00E2227E"/>
    <w:rsid w:val="00E23F12"/>
    <w:rsid w:val="00E378FE"/>
    <w:rsid w:val="00E563A8"/>
    <w:rsid w:val="00E77897"/>
    <w:rsid w:val="00EB3793"/>
    <w:rsid w:val="00F40B09"/>
    <w:rsid w:val="00F41527"/>
    <w:rsid w:val="00F525DC"/>
    <w:rsid w:val="00F54F84"/>
    <w:rsid w:val="00F64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E7623-7673-48CB-A76D-3504AED9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6D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2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5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37829">
      <w:bodyDiv w:val="1"/>
      <w:marLeft w:val="0"/>
      <w:marRight w:val="0"/>
      <w:marTop w:val="0"/>
      <w:marBottom w:val="0"/>
      <w:divBdr>
        <w:top w:val="none" w:sz="0" w:space="0" w:color="auto"/>
        <w:left w:val="none" w:sz="0" w:space="0" w:color="auto"/>
        <w:bottom w:val="none" w:sz="0" w:space="0" w:color="auto"/>
        <w:right w:val="none" w:sz="0" w:space="0" w:color="auto"/>
      </w:divBdr>
    </w:div>
    <w:div w:id="957108279">
      <w:bodyDiv w:val="1"/>
      <w:marLeft w:val="0"/>
      <w:marRight w:val="0"/>
      <w:marTop w:val="0"/>
      <w:marBottom w:val="0"/>
      <w:divBdr>
        <w:top w:val="none" w:sz="0" w:space="0" w:color="auto"/>
        <w:left w:val="none" w:sz="0" w:space="0" w:color="auto"/>
        <w:bottom w:val="none" w:sz="0" w:space="0" w:color="auto"/>
        <w:right w:val="none" w:sz="0" w:space="0" w:color="auto"/>
      </w:divBdr>
    </w:div>
    <w:div w:id="1088844739">
      <w:bodyDiv w:val="1"/>
      <w:marLeft w:val="0"/>
      <w:marRight w:val="0"/>
      <w:marTop w:val="0"/>
      <w:marBottom w:val="0"/>
      <w:divBdr>
        <w:top w:val="none" w:sz="0" w:space="0" w:color="auto"/>
        <w:left w:val="none" w:sz="0" w:space="0" w:color="auto"/>
        <w:bottom w:val="none" w:sz="0" w:space="0" w:color="auto"/>
        <w:right w:val="none" w:sz="0" w:space="0" w:color="auto"/>
      </w:divBdr>
    </w:div>
    <w:div w:id="14393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lt/url?sa=i&amp;rct=j&amp;q=&amp;esrc=s&amp;source=images&amp;cd=&amp;cad=rja&amp;uact=8&amp;ved=2ahUKEwjFscr00aXcAhUlD5oKHUL1AWYQjRx6BAgBEAU&amp;url=http://www.sveikatavisiems.lt/kaip-nuraminti-nervus-per-egzaminus&amp;psig=AOvVaw3ukWLuPSpb0nRPK4wpL23m&amp;ust=15318991827122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3728</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Zukiene</dc:creator>
  <cp:keywords/>
  <dc:description/>
  <cp:lastModifiedBy>Regina Zukiene</cp:lastModifiedBy>
  <cp:revision>66</cp:revision>
  <dcterms:created xsi:type="dcterms:W3CDTF">2018-07-13T12:11:00Z</dcterms:created>
  <dcterms:modified xsi:type="dcterms:W3CDTF">2018-07-17T12:56:00Z</dcterms:modified>
</cp:coreProperties>
</file>