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35" w:rsidRDefault="00276058" w:rsidP="00633316">
      <w:pPr>
        <w:pStyle w:val="prastasis2"/>
        <w:spacing w:after="0"/>
        <w:ind w:left="8640"/>
        <w:jc w:val="both"/>
      </w:pPr>
      <w:r>
        <w:t xml:space="preserve">                                                  </w:t>
      </w:r>
      <w:r>
        <w:rPr>
          <w:rStyle w:val="Numatytasispastraiposriftas2"/>
          <w:rFonts w:ascii="Times New Roman" w:hAnsi="Times New Roman"/>
          <w:sz w:val="24"/>
          <w:szCs w:val="24"/>
        </w:rPr>
        <w:t>PATVIRTINTA</w:t>
      </w:r>
    </w:p>
    <w:p w:rsidR="00D61D35" w:rsidRDefault="00276058" w:rsidP="00633316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Trakų rajono savivaldybės administracijos</w:t>
      </w:r>
    </w:p>
    <w:p w:rsidR="00D61D35" w:rsidRDefault="00276058" w:rsidP="00633316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direktoriaus 201</w:t>
      </w:r>
      <w:r w:rsidR="002D0B0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m. </w:t>
      </w:r>
      <w:r w:rsidR="002D0B0F">
        <w:rPr>
          <w:rFonts w:ascii="Times New Roman" w:hAnsi="Times New Roman"/>
          <w:sz w:val="24"/>
          <w:szCs w:val="24"/>
        </w:rPr>
        <w:t xml:space="preserve"> </w:t>
      </w:r>
      <w:r w:rsidR="007E1744">
        <w:rPr>
          <w:rFonts w:ascii="Times New Roman" w:hAnsi="Times New Roman"/>
          <w:sz w:val="24"/>
          <w:szCs w:val="24"/>
        </w:rPr>
        <w:t>rugpjūčio 31</w:t>
      </w:r>
      <w:r w:rsidR="00747C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</w:p>
    <w:p w:rsidR="004C0111" w:rsidRDefault="00276058" w:rsidP="004C0111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įsakymu Nr. P</w:t>
      </w:r>
      <w:r w:rsidR="006D494A">
        <w:rPr>
          <w:rFonts w:ascii="Times New Roman" w:hAnsi="Times New Roman"/>
          <w:sz w:val="24"/>
          <w:szCs w:val="24"/>
        </w:rPr>
        <w:t>3E</w:t>
      </w:r>
      <w:r>
        <w:rPr>
          <w:rFonts w:ascii="Times New Roman" w:hAnsi="Times New Roman"/>
          <w:sz w:val="24"/>
          <w:szCs w:val="24"/>
        </w:rPr>
        <w:t>-</w:t>
      </w:r>
      <w:r w:rsidR="007E1744">
        <w:rPr>
          <w:rFonts w:ascii="Times New Roman" w:hAnsi="Times New Roman"/>
          <w:sz w:val="24"/>
          <w:szCs w:val="24"/>
        </w:rPr>
        <w:t>255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0111" w:rsidRDefault="00767961" w:rsidP="00767961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065A81">
        <w:rPr>
          <w:rFonts w:ascii="Times New Roman" w:hAnsi="Times New Roman"/>
          <w:sz w:val="24"/>
          <w:szCs w:val="24"/>
        </w:rPr>
        <w:t xml:space="preserve">                               1 priedas</w:t>
      </w:r>
    </w:p>
    <w:p w:rsidR="004C0111" w:rsidRDefault="004C0111" w:rsidP="004C0111">
      <w:pPr>
        <w:pStyle w:val="prastasis2"/>
        <w:spacing w:after="0"/>
        <w:ind w:left="10915"/>
        <w:rPr>
          <w:rFonts w:ascii="Times New Roman" w:hAnsi="Times New Roman"/>
          <w:sz w:val="24"/>
          <w:szCs w:val="24"/>
        </w:rPr>
      </w:pPr>
    </w:p>
    <w:p w:rsidR="00D61D35" w:rsidRDefault="00276058" w:rsidP="004C0111">
      <w:pPr>
        <w:pStyle w:val="prastasis1"/>
        <w:ind w:left="851" w:right="1529"/>
        <w:jc w:val="center"/>
      </w:pPr>
      <w:r w:rsidRPr="000C6AD8">
        <w:rPr>
          <w:rStyle w:val="Numatytasispastraiposriftas1"/>
          <w:b/>
          <w:caps/>
          <w:color w:val="000000"/>
        </w:rPr>
        <w:t>201</w:t>
      </w:r>
      <w:r w:rsidR="002D0B0F">
        <w:rPr>
          <w:rStyle w:val="Numatytasispastraiposriftas1"/>
          <w:b/>
          <w:caps/>
          <w:color w:val="000000"/>
        </w:rPr>
        <w:t>8</w:t>
      </w:r>
      <w:r w:rsidRPr="000C6AD8">
        <w:rPr>
          <w:rStyle w:val="Numatytasispastraiposriftas1"/>
          <w:b/>
          <w:caps/>
          <w:color w:val="000000"/>
        </w:rPr>
        <w:t xml:space="preserve"> BIUDŽETINIAIS metais numatomų pirkti </w:t>
      </w:r>
      <w:r w:rsidRPr="000C6AD8">
        <w:rPr>
          <w:rStyle w:val="Numatytasispastraiposriftas1"/>
          <w:b/>
        </w:rPr>
        <w:t>TRAKŲ RAJONO SAVIVALDYBĖS ADMINISTRACIJOS</w:t>
      </w:r>
      <w:r w:rsidR="004C0111" w:rsidRPr="004C0111">
        <w:rPr>
          <w:rStyle w:val="Numatytasispastraiposriftas1"/>
          <w:b/>
        </w:rPr>
        <w:t xml:space="preserve"> ARCHITEKTŪROS</w:t>
      </w:r>
      <w:r w:rsidR="000C6AD8" w:rsidRPr="000C6AD8">
        <w:rPr>
          <w:rStyle w:val="Numatytasispastraiposriftas1"/>
          <w:b/>
        </w:rPr>
        <w:t xml:space="preserve"> </w:t>
      </w:r>
      <w:r w:rsidR="005F6AE3" w:rsidRPr="000C6AD8">
        <w:rPr>
          <w:rStyle w:val="Numatytasispastraiposriftas1"/>
          <w:b/>
        </w:rPr>
        <w:t>SKYRIAUS</w:t>
      </w:r>
      <w:r w:rsidRPr="000C6AD8">
        <w:rPr>
          <w:rStyle w:val="Numatytasispastraiposriftas1"/>
          <w:b/>
          <w:caps/>
          <w:color w:val="000000"/>
        </w:rPr>
        <w:t xml:space="preserve"> reikmėms reikalingų darbų, prekių ir paslaugų planO PAPILDYMAS</w:t>
      </w:r>
      <w:r>
        <w:rPr>
          <w:rStyle w:val="Numatytasispastraiposriftas1"/>
          <w:b/>
          <w:caps/>
          <w:color w:val="000000"/>
        </w:rPr>
        <w:t xml:space="preserve"> </w:t>
      </w:r>
    </w:p>
    <w:p w:rsidR="00D61D35" w:rsidRDefault="00D61D35">
      <w:pPr>
        <w:pStyle w:val="prastasis1"/>
        <w:rPr>
          <w:strike/>
          <w:color w:val="000000"/>
        </w:rPr>
      </w:pPr>
    </w:p>
    <w:tbl>
      <w:tblPr>
        <w:tblW w:w="15593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3327"/>
        <w:gridCol w:w="1701"/>
        <w:gridCol w:w="2158"/>
        <w:gridCol w:w="961"/>
        <w:gridCol w:w="1134"/>
        <w:gridCol w:w="1275"/>
        <w:gridCol w:w="1418"/>
        <w:gridCol w:w="1417"/>
        <w:gridCol w:w="1418"/>
      </w:tblGrid>
      <w:tr w:rsidR="006D494A" w:rsidRPr="006D494A" w:rsidTr="004F00E1">
        <w:trPr>
          <w:cantSplit/>
          <w:trHeight w:val="332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Eil. Nr.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Pirkimo objekto (prekės, paslaugos ar darbų)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Pagrindinis pirkimo objekto kodas pagal BVPŽ, papildomi BVPŽ kodai (jei jų yra)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Numatomų pirkti prekių kiekiai bei paslaugų ar darbų apimtys (jei įmanoma), eurais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Numatoma pirkimo pradžia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Ketinamos sudaryti pirkimo sutarties trukmė (su pratęsimais)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Ar pirkimas bus atliekamas pagal Viešųjų pirkimų įstatymo 23, 24 straipsnio nuostatas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Ar pirkimas bus atliekamas centralizuotai, naudojantis CPO LT, atliekančios centrinės perkančiosios organizacijos funkcijas, elektroniniu katalogu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D494A" w:rsidRPr="006D494A" w:rsidRDefault="006D494A" w:rsidP="00DE26B7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Ar pirkimui bus taikomi žaliesiems pirkimams Lietuvos Respublikos aplinkos ministerijos nustatyti aplinkos apsaugos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6D494A" w:rsidRPr="006D494A" w:rsidRDefault="006D494A" w:rsidP="00DE26B7">
            <w:pPr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D494A">
              <w:rPr>
                <w:rFonts w:ascii="Times New Roman" w:hAnsi="Times New Roman"/>
                <w:color w:val="000000"/>
              </w:rPr>
              <w:t>Ar pirkimas bus elektroninis ir atliekamas CVP IS priemonėmis</w:t>
            </w:r>
          </w:p>
        </w:tc>
      </w:tr>
      <w:tr w:rsidR="009F4FF3" w:rsidRPr="006D494A" w:rsidTr="00D03F4A">
        <w:trPr>
          <w:cantSplit/>
          <w:trHeight w:val="27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sz w:val="22"/>
                <w:szCs w:val="22"/>
              </w:rPr>
            </w:pPr>
            <w:r w:rsidRPr="006D494A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sz w:val="22"/>
                <w:szCs w:val="22"/>
              </w:rPr>
            </w:pPr>
            <w:r w:rsidRPr="006D494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FF3" w:rsidRPr="006D494A" w:rsidRDefault="009F4FF3" w:rsidP="004F00E1">
            <w:pPr>
              <w:pStyle w:val="prastasis1"/>
              <w:jc w:val="center"/>
              <w:rPr>
                <w:color w:val="000000"/>
                <w:sz w:val="22"/>
                <w:szCs w:val="22"/>
              </w:rPr>
            </w:pPr>
            <w:r w:rsidRPr="006D494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7248B" w:rsidRPr="00767961" w:rsidTr="006D494A">
        <w:trPr>
          <w:trHeight w:val="113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767961" w:rsidP="004F00E1">
            <w:pPr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767961" w:rsidP="004F00E1">
            <w:pPr>
              <w:pStyle w:val="Heading10"/>
              <w:keepNext/>
              <w:keepLines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Pėsčiųjų tako  Lukos (Bernardinų) ežero pakrantėje Trakų m., Trakų r.sav. (atkarpa nuo Birutės g.8, iki Vilniaus Mažoji g. 2) statybos projektas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71420000-8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DE2C66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57248B" w:rsidRPr="0076796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57248B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III 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6</w:t>
            </w:r>
            <w:r w:rsidR="0057248B" w:rsidRPr="00767961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57248B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57248B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48B" w:rsidRPr="00767961" w:rsidRDefault="0057248B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7248B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67961" w:rsidRPr="00767961" w:rsidTr="006D494A">
        <w:trPr>
          <w:trHeight w:val="126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pStyle w:val="prastasis1"/>
            </w:pPr>
            <w:r w:rsidRPr="00767961">
              <w:t>2.14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pStyle w:val="Heading10"/>
              <w:keepNext/>
              <w:keepLines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Pėsčiųjų tako  Totoriškių ežero pakrantėje Trakų m., Trakų r.sav., (atkarpa nuo Vytauto g. 6</w:t>
            </w:r>
            <w:r>
              <w:rPr>
                <w:rFonts w:ascii="Times New Roman" w:hAnsi="Times New Roman"/>
                <w:sz w:val="24"/>
                <w:szCs w:val="24"/>
              </w:rPr>
              <w:t>9,  iki Ežero g. 7) statybos pro</w:t>
            </w:r>
            <w:r w:rsidRPr="00767961">
              <w:rPr>
                <w:rFonts w:ascii="Times New Roman" w:hAnsi="Times New Roman"/>
                <w:sz w:val="24"/>
                <w:szCs w:val="24"/>
              </w:rPr>
              <w:t>jektas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pStyle w:val="prastasis1"/>
              <w:jc w:val="center"/>
            </w:pPr>
            <w:r w:rsidRPr="00767961">
              <w:t>71420000-8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DE2C66" w:rsidP="004F00E1">
            <w:pPr>
              <w:pStyle w:val="prastasis1"/>
              <w:jc w:val="center"/>
            </w:pPr>
            <w:r>
              <w:t>121</w:t>
            </w:r>
            <w:r w:rsidR="00767961">
              <w:t>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III 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961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96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7961" w:rsidRPr="00767961" w:rsidRDefault="0076796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4F00E1" w:rsidRPr="00767961" w:rsidTr="004F00E1">
        <w:trPr>
          <w:trHeight w:val="10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4F00E1" w:rsidP="004F00E1">
            <w:pPr>
              <w:pStyle w:val="prastasis1"/>
            </w:pPr>
            <w:r>
              <w:t>2.16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4F00E1" w:rsidP="004F00E1">
            <w:pPr>
              <w:pStyle w:val="Heading10"/>
              <w:keepNext/>
              <w:keepLines/>
              <w:shd w:val="clear" w:color="auto" w:fill="auto"/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00E1">
              <w:rPr>
                <w:rFonts w:ascii="Times New Roman" w:hAnsi="Times New Roman"/>
                <w:sz w:val="24"/>
                <w:szCs w:val="24"/>
              </w:rPr>
              <w:t>Trakų kultūros rūmų pastato rekonstravimo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architektūrinio projekto</w:t>
            </w:r>
            <w:r w:rsidR="00DE2C66">
              <w:rPr>
                <w:rFonts w:ascii="Times New Roman" w:hAnsi="Times New Roman"/>
                <w:sz w:val="24"/>
                <w:szCs w:val="24"/>
              </w:rPr>
              <w:t xml:space="preserve"> parengimo paslaugų teikimas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DE2C66" w:rsidP="004F00E1">
            <w:pPr>
              <w:pStyle w:val="prastasis1"/>
              <w:jc w:val="center"/>
            </w:pPr>
            <w:r>
              <w:t>71242000-6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Default="004F00E1" w:rsidP="004F00E1">
            <w:pPr>
              <w:pStyle w:val="prastasis1"/>
              <w:jc w:val="center"/>
            </w:pPr>
            <w:r>
              <w:t>15000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DE2C66" w:rsidP="00DE2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r w:rsidR="004F00E1">
              <w:rPr>
                <w:rFonts w:ascii="Times New Roman" w:hAnsi="Times New Roman"/>
                <w:sz w:val="24"/>
                <w:szCs w:val="24"/>
              </w:rPr>
              <w:t>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4F00E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mėn.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4F00E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4F00E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E1" w:rsidRPr="00767961" w:rsidRDefault="004F00E1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F00E1" w:rsidRDefault="00DE2C66" w:rsidP="004F0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</w:tr>
    </w:tbl>
    <w:p w:rsidR="00D61D35" w:rsidRDefault="00D61D35">
      <w:pPr>
        <w:pStyle w:val="Linija"/>
        <w:spacing w:line="240" w:lineRule="auto"/>
        <w:jc w:val="both"/>
        <w:rPr>
          <w:strike/>
          <w:sz w:val="24"/>
          <w:szCs w:val="24"/>
        </w:rPr>
      </w:pPr>
    </w:p>
    <w:p w:rsidR="00D61D35" w:rsidRDefault="004C0111" w:rsidP="00B54957">
      <w:pPr>
        <w:pStyle w:val="Linija"/>
        <w:spacing w:line="240" w:lineRule="auto"/>
        <w:ind w:right="-907"/>
        <w:jc w:val="left"/>
        <w:rPr>
          <w:sz w:val="24"/>
          <w:szCs w:val="24"/>
        </w:rPr>
      </w:pPr>
      <w:r>
        <w:rPr>
          <w:sz w:val="24"/>
        </w:rPr>
        <w:t>Architektūros</w:t>
      </w:r>
      <w:r w:rsidR="00D92F19">
        <w:rPr>
          <w:sz w:val="24"/>
        </w:rPr>
        <w:t xml:space="preserve"> </w:t>
      </w:r>
      <w:r w:rsidR="00D92F19">
        <w:rPr>
          <w:sz w:val="24"/>
          <w:szCs w:val="24"/>
        </w:rPr>
        <w:t xml:space="preserve">skyriaus vedėjas </w:t>
      </w:r>
      <w:r w:rsidR="00D92F19">
        <w:rPr>
          <w:sz w:val="24"/>
          <w:szCs w:val="24"/>
        </w:rPr>
        <w:tab/>
        <w:t xml:space="preserve">  </w:t>
      </w:r>
      <w:r w:rsidR="00D92F19">
        <w:rPr>
          <w:sz w:val="24"/>
          <w:szCs w:val="24"/>
        </w:rPr>
        <w:tab/>
        <w:t xml:space="preserve">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</w:t>
      </w:r>
      <w:r w:rsidR="00D92F1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Povilas Montvila</w:t>
      </w:r>
    </w:p>
    <w:p w:rsidR="00885D13" w:rsidRDefault="00885D13" w:rsidP="00B54957">
      <w:pPr>
        <w:pStyle w:val="Linija"/>
        <w:spacing w:line="240" w:lineRule="auto"/>
        <w:ind w:right="-907"/>
        <w:jc w:val="left"/>
        <w:rPr>
          <w:sz w:val="24"/>
          <w:szCs w:val="24"/>
        </w:rPr>
      </w:pPr>
    </w:p>
    <w:p w:rsidR="00885D13" w:rsidRDefault="00885D13" w:rsidP="00B54957">
      <w:pPr>
        <w:pStyle w:val="Linija"/>
        <w:spacing w:line="240" w:lineRule="auto"/>
        <w:ind w:right="-907"/>
        <w:jc w:val="left"/>
        <w:rPr>
          <w:sz w:val="24"/>
          <w:szCs w:val="24"/>
        </w:rPr>
      </w:pPr>
    </w:p>
    <w:p w:rsidR="00D94716" w:rsidRDefault="00D94716" w:rsidP="00D94716">
      <w:pPr>
        <w:pStyle w:val="prastasis2"/>
        <w:spacing w:after="0"/>
        <w:ind w:left="8640"/>
        <w:jc w:val="both"/>
      </w:pPr>
      <w:r>
        <w:lastRenderedPageBreak/>
        <w:t xml:space="preserve">                                                  </w:t>
      </w:r>
      <w:r>
        <w:rPr>
          <w:rStyle w:val="Numatytasispastraiposriftas2"/>
          <w:rFonts w:ascii="Times New Roman" w:hAnsi="Times New Roman"/>
          <w:sz w:val="24"/>
          <w:szCs w:val="24"/>
        </w:rPr>
        <w:t>PATVIRTINTA</w:t>
      </w:r>
    </w:p>
    <w:p w:rsidR="007E1744" w:rsidRDefault="00D94716" w:rsidP="007E1744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E1744">
        <w:rPr>
          <w:rFonts w:ascii="Times New Roman" w:hAnsi="Times New Roman"/>
          <w:sz w:val="24"/>
          <w:szCs w:val="24"/>
        </w:rPr>
        <w:t xml:space="preserve">direktoriaus 2018 m.  rugpjūčio 31 d. </w:t>
      </w:r>
    </w:p>
    <w:p w:rsidR="007E1744" w:rsidRDefault="007E1744" w:rsidP="007E1744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įsakymu Nr. P3E-255 </w:t>
      </w:r>
    </w:p>
    <w:p w:rsidR="004C0111" w:rsidRPr="004C0111" w:rsidRDefault="00D94716" w:rsidP="007E1744">
      <w:pPr>
        <w:pStyle w:val="prastasis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065A81">
        <w:rPr>
          <w:rFonts w:ascii="Times New Roman" w:hAnsi="Times New Roman"/>
          <w:sz w:val="24"/>
          <w:szCs w:val="24"/>
        </w:rPr>
        <w:t xml:space="preserve">                               2 priedas</w:t>
      </w:r>
    </w:p>
    <w:p w:rsidR="004C0111" w:rsidRPr="004C0111" w:rsidRDefault="004C0111" w:rsidP="004C0111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4C0111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lt-LT"/>
        </w:rPr>
        <w:t xml:space="preserve">2018 BIUDŽETINIAIS metais numatomų pirkti </w:t>
      </w:r>
      <w:r w:rsidRPr="004C0111">
        <w:rPr>
          <w:rFonts w:ascii="Times New Roman" w:eastAsia="Times New Roman" w:hAnsi="Times New Roman"/>
          <w:b/>
          <w:sz w:val="24"/>
          <w:szCs w:val="24"/>
          <w:lang w:eastAsia="lt-LT"/>
        </w:rPr>
        <w:t>TRAKŲ RAJONO SAVIVALDYBĖS ADMINISTRACIJOS</w:t>
      </w:r>
    </w:p>
    <w:p w:rsidR="004C0111" w:rsidRPr="004C0111" w:rsidRDefault="004C0111" w:rsidP="007E1744">
      <w:pPr>
        <w:suppressAutoHyphens/>
        <w:spacing w:after="0"/>
        <w:jc w:val="center"/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</w:pPr>
      <w:r w:rsidRPr="004C011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STRATEGINIO PLANAVIMO ir INVESTICIJŲ SKYRIAU</w:t>
      </w:r>
      <w:r w:rsidRPr="004C0111">
        <w:rPr>
          <w:rFonts w:ascii="Times New Roman" w:eastAsia="Times New Roman" w:hAnsi="Times New Roman"/>
          <w:b/>
          <w:sz w:val="24"/>
          <w:szCs w:val="24"/>
          <w:lang w:eastAsia="lt-LT"/>
        </w:rPr>
        <w:t>S</w:t>
      </w:r>
      <w:r w:rsidRPr="004C0111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lt-LT"/>
        </w:rPr>
        <w:t xml:space="preserve"> reikmėms reikalingų darbų, prekių ir paslaugų planO PAPILDYMAS </w:t>
      </w:r>
    </w:p>
    <w:tbl>
      <w:tblPr>
        <w:tblW w:w="14853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3611"/>
        <w:gridCol w:w="1701"/>
        <w:gridCol w:w="1134"/>
        <w:gridCol w:w="961"/>
        <w:gridCol w:w="1134"/>
        <w:gridCol w:w="1275"/>
        <w:gridCol w:w="1418"/>
        <w:gridCol w:w="1417"/>
        <w:gridCol w:w="1418"/>
      </w:tblGrid>
      <w:tr w:rsidR="004C0111" w:rsidRPr="004C0111" w:rsidTr="00B04B8A">
        <w:trPr>
          <w:cantSplit/>
          <w:trHeight w:val="391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Eil. Nr.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Pirkimo objekto (prekės, paslaugos ar darbų)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Pagrindinis pirkimo objekto kodas pagal BVPŽ, papildomi BVPŽ kodai (jei jų yra)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Numatomų pirkti prekių kiekiai bei paslaugų ar darbų apimtys (jei įmanoma), eurais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Numatoma pirkimo pradžia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Ketinamos sudaryti pirkimo sutarties trukmė (su pratęsimais)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Ar pirkimas bus atliekamas pagal Viešųjų pirkimų įstatymo 23, 24 straipsnio nuostatas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Ar pirkimas bus atliekamas centralizuotai, naudojantis CPO LT, atliekančios centrinės perkančiosios organizacijos funkcijas, elektroniniu katalogu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C0111" w:rsidRPr="004C0111" w:rsidRDefault="004C0111" w:rsidP="004C0111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Ar pirkimui bus taikomi žaliesiems pirkimams Lietuvos Respublikos aplinkos ministerijos nustatyti aplinkos apsaugos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</w:tcPr>
          <w:p w:rsidR="004C0111" w:rsidRPr="004C0111" w:rsidRDefault="004C0111" w:rsidP="004C0111">
            <w:pPr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4C0111">
              <w:rPr>
                <w:rFonts w:ascii="Times New Roman" w:hAnsi="Times New Roman"/>
                <w:color w:val="000000"/>
              </w:rPr>
              <w:t>Ar pirkimas bus elektroninis ir atliekamas CVP IS priemonėmis</w:t>
            </w:r>
          </w:p>
        </w:tc>
      </w:tr>
      <w:tr w:rsidR="004C0111" w:rsidRPr="004C0111" w:rsidTr="00B04B8A">
        <w:trPr>
          <w:cantSplit/>
          <w:trHeight w:val="27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lang w:eastAsia="lt-LT"/>
              </w:rPr>
              <w:t>10</w:t>
            </w:r>
          </w:p>
        </w:tc>
      </w:tr>
      <w:tr w:rsidR="004C0111" w:rsidRPr="004C0111" w:rsidTr="00B04B8A">
        <w:trPr>
          <w:trHeight w:val="39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1.96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keepNext/>
              <w:keepLines/>
              <w:widowControl w:val="0"/>
              <w:shd w:val="clear" w:color="auto" w:fill="FFFFFF"/>
              <w:autoSpaceDN/>
              <w:spacing w:before="120" w:after="0" w:line="240" w:lineRule="exact"/>
              <w:ind w:right="465" w:firstLine="1"/>
              <w:textAlignment w:val="auto"/>
              <w:outlineLvl w:val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C0111">
              <w:rPr>
                <w:rFonts w:ascii="Times New Roman" w:hAnsi="Times New Roman"/>
                <w:sz w:val="24"/>
                <w:szCs w:val="24"/>
                <w:lang w:eastAsia="lt-LT"/>
              </w:rPr>
              <w:t>Mokykliniai baldai Lentvario M. Šimelionio gimnazijai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39160000-1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III 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3A6D8F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mėn</w:t>
            </w:r>
            <w:r w:rsidR="004C0111" w:rsidRPr="004C01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</w:tr>
      <w:tr w:rsidR="004C0111" w:rsidRPr="004C0111" w:rsidTr="00B04B8A">
        <w:trPr>
          <w:trHeight w:val="39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uppressAutoHyphens/>
              <w:spacing w:before="120" w:after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1.97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keepNext/>
              <w:keepLines/>
              <w:widowControl w:val="0"/>
              <w:shd w:val="clear" w:color="auto" w:fill="FFFFFF"/>
              <w:autoSpaceDN/>
              <w:spacing w:before="120" w:after="0" w:line="240" w:lineRule="exact"/>
              <w:ind w:right="465" w:firstLine="1"/>
              <w:textAlignment w:val="auto"/>
              <w:outlineLvl w:val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C01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Klevų al. 24, Lentvaris, Trakų r. sav. energinio naudingumo sertifikato paregimo paslaugos.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71314300-5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III 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1 mėn.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0111" w:rsidRPr="004C0111" w:rsidRDefault="004C0111" w:rsidP="004C0111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11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065A81" w:rsidRPr="004C0111" w:rsidTr="00B04B8A">
        <w:trPr>
          <w:trHeight w:val="39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pStyle w:val="prastasis1"/>
            </w:pPr>
            <w:r>
              <w:t>1.98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pStyle w:val="Heading10"/>
              <w:keepNext/>
              <w:keepLines/>
              <w:spacing w:line="240" w:lineRule="exact"/>
              <w:ind w:right="465" w:firstLine="1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Įgyvendinant projektą „</w:t>
            </w:r>
            <w:r w:rsidRPr="00623C1F">
              <w:rPr>
                <w:rFonts w:ascii="Times New Roman" w:hAnsi="Times New Roman"/>
                <w:sz w:val="24"/>
                <w:szCs w:val="24"/>
              </w:rPr>
              <w:t>Ugdymo kokybės gerinimas M. Šimeliono gimnazijoje</w:t>
            </w:r>
            <w:r>
              <w:rPr>
                <w:rFonts w:ascii="Times New Roman" w:hAnsi="Times New Roman"/>
                <w:sz w:val="24"/>
                <w:szCs w:val="24"/>
              </w:rPr>
              <w:t>“ baldų pirkimas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3A61A2" w:rsidRDefault="00065A81" w:rsidP="00065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4B0">
              <w:rPr>
                <w:rFonts w:ascii="Times New Roman" w:hAnsi="Times New Roman"/>
              </w:rPr>
              <w:t>39160000-1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23C1F" w:rsidRDefault="00065A81" w:rsidP="00065A81">
            <w:pPr>
              <w:jc w:val="center"/>
              <w:rPr>
                <w:rFonts w:ascii="Times New Roman" w:hAnsi="Times New Roman"/>
              </w:rPr>
            </w:pPr>
            <w:r w:rsidRPr="00623C1F">
              <w:rPr>
                <w:rFonts w:ascii="Times New Roman" w:hAnsi="Times New Roman"/>
              </w:rPr>
              <w:t>1 mėn.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065A81" w:rsidRPr="004C0111" w:rsidTr="00B04B8A">
        <w:trPr>
          <w:trHeight w:val="39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pStyle w:val="prastasis1"/>
            </w:pPr>
            <w:r>
              <w:t>1.99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pStyle w:val="Heading10"/>
              <w:keepNext/>
              <w:keepLines/>
              <w:spacing w:line="240" w:lineRule="exact"/>
              <w:ind w:right="465" w:firstLine="1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Įgyvendinant projektą „</w:t>
            </w:r>
            <w:r w:rsidRPr="00623C1F">
              <w:rPr>
                <w:rFonts w:ascii="Times New Roman" w:hAnsi="Times New Roman"/>
                <w:sz w:val="24"/>
                <w:szCs w:val="24"/>
              </w:rPr>
              <w:t>Ugdymo kokybės gerinimas M. Šimeliono gimnazijoje</w:t>
            </w:r>
            <w:r>
              <w:rPr>
                <w:rFonts w:ascii="Times New Roman" w:hAnsi="Times New Roman"/>
                <w:sz w:val="24"/>
                <w:szCs w:val="24"/>
              </w:rPr>
              <w:t>“ kompiuterinės technikos pirkimas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3A61A2" w:rsidRDefault="00065A81" w:rsidP="00065A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30200000-1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26 334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 ketv.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23C1F" w:rsidRDefault="00065A81" w:rsidP="00065A81">
            <w:pPr>
              <w:jc w:val="center"/>
              <w:rPr>
                <w:rFonts w:ascii="Times New Roman" w:hAnsi="Times New Roman"/>
              </w:rPr>
            </w:pPr>
            <w:r w:rsidRPr="00623C1F">
              <w:rPr>
                <w:rFonts w:ascii="Times New Roman" w:hAnsi="Times New Roman"/>
              </w:rPr>
              <w:t>1 mėn.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5A81" w:rsidRPr="006A4423" w:rsidRDefault="00065A81" w:rsidP="00065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</w:tbl>
    <w:p w:rsidR="007E1744" w:rsidRDefault="007E1744" w:rsidP="007E1744">
      <w:pPr>
        <w:suppressAutoHyphens/>
        <w:autoSpaceDE w:val="0"/>
        <w:spacing w:after="0"/>
        <w:ind w:right="-907" w:firstLine="567"/>
        <w:rPr>
          <w:rFonts w:ascii="Times New Roman" w:eastAsia="Times New Roman" w:hAnsi="Times New Roman"/>
          <w:sz w:val="24"/>
          <w:szCs w:val="24"/>
        </w:rPr>
      </w:pPr>
    </w:p>
    <w:p w:rsidR="00885D13" w:rsidRDefault="004C0111" w:rsidP="007E1744">
      <w:pPr>
        <w:suppressAutoHyphens/>
        <w:autoSpaceDE w:val="0"/>
        <w:spacing w:after="0"/>
        <w:ind w:right="-907" w:firstLine="567"/>
        <w:rPr>
          <w:sz w:val="24"/>
          <w:szCs w:val="24"/>
        </w:rPr>
      </w:pPr>
      <w:bookmarkStart w:id="0" w:name="_GoBack"/>
      <w:bookmarkEnd w:id="0"/>
      <w:r w:rsidRPr="004C0111">
        <w:rPr>
          <w:rFonts w:ascii="Times New Roman" w:eastAsia="Times New Roman" w:hAnsi="Times New Roman"/>
          <w:sz w:val="24"/>
          <w:szCs w:val="24"/>
        </w:rPr>
        <w:t>Strateginio planavimo ir investicijų skyr</w:t>
      </w:r>
      <w:r w:rsidR="00D94716">
        <w:rPr>
          <w:rFonts w:ascii="Times New Roman" w:eastAsia="Times New Roman" w:hAnsi="Times New Roman"/>
          <w:sz w:val="24"/>
          <w:szCs w:val="24"/>
        </w:rPr>
        <w:t xml:space="preserve">iaus vedėja </w:t>
      </w:r>
      <w:r w:rsidR="00D94716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D94716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  <w:r w:rsidRPr="004C0111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4C0111">
        <w:rPr>
          <w:rFonts w:ascii="Times New Roman" w:eastAsia="Times New Roman" w:hAnsi="Times New Roman"/>
          <w:sz w:val="24"/>
          <w:szCs w:val="24"/>
        </w:rPr>
        <w:t xml:space="preserve">                                   Svetlana Žilionienė</w:t>
      </w:r>
    </w:p>
    <w:sectPr w:rsidR="00885D13" w:rsidSect="00F7623B">
      <w:pgSz w:w="16838" w:h="11906" w:orient="landscape"/>
      <w:pgMar w:top="567" w:right="567" w:bottom="567" w:left="56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04" w:rsidRDefault="00F66B04">
      <w:pPr>
        <w:spacing w:after="0"/>
      </w:pPr>
      <w:r>
        <w:separator/>
      </w:r>
    </w:p>
  </w:endnote>
  <w:endnote w:type="continuationSeparator" w:id="0">
    <w:p w:rsidR="00F66B04" w:rsidRDefault="00F66B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04" w:rsidRDefault="00F66B0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66B04" w:rsidRDefault="00F66B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35"/>
    <w:rsid w:val="000349A8"/>
    <w:rsid w:val="00060288"/>
    <w:rsid w:val="00065A81"/>
    <w:rsid w:val="000909A2"/>
    <w:rsid w:val="000C6AD8"/>
    <w:rsid w:val="000D3B94"/>
    <w:rsid w:val="0012460E"/>
    <w:rsid w:val="00160265"/>
    <w:rsid w:val="001C5BBA"/>
    <w:rsid w:val="00276058"/>
    <w:rsid w:val="0029591B"/>
    <w:rsid w:val="002D0B0F"/>
    <w:rsid w:val="00320DD9"/>
    <w:rsid w:val="0035495C"/>
    <w:rsid w:val="00393348"/>
    <w:rsid w:val="003A6D8F"/>
    <w:rsid w:val="003B132E"/>
    <w:rsid w:val="00495461"/>
    <w:rsid w:val="004A23D7"/>
    <w:rsid w:val="004B3098"/>
    <w:rsid w:val="004C0111"/>
    <w:rsid w:val="004F00E1"/>
    <w:rsid w:val="004F70CD"/>
    <w:rsid w:val="00563744"/>
    <w:rsid w:val="0057248B"/>
    <w:rsid w:val="005F6AE3"/>
    <w:rsid w:val="00633316"/>
    <w:rsid w:val="00637060"/>
    <w:rsid w:val="00643222"/>
    <w:rsid w:val="006A7249"/>
    <w:rsid w:val="006B6B87"/>
    <w:rsid w:val="006D494A"/>
    <w:rsid w:val="006D4BBD"/>
    <w:rsid w:val="0074377F"/>
    <w:rsid w:val="00747CDD"/>
    <w:rsid w:val="00767961"/>
    <w:rsid w:val="007A4694"/>
    <w:rsid w:val="007E1744"/>
    <w:rsid w:val="007F640B"/>
    <w:rsid w:val="00812DD5"/>
    <w:rsid w:val="00816339"/>
    <w:rsid w:val="00885D13"/>
    <w:rsid w:val="00890305"/>
    <w:rsid w:val="008C769E"/>
    <w:rsid w:val="00901CE4"/>
    <w:rsid w:val="009F4FF3"/>
    <w:rsid w:val="00A62CC0"/>
    <w:rsid w:val="00A70305"/>
    <w:rsid w:val="00A7432C"/>
    <w:rsid w:val="00A9552F"/>
    <w:rsid w:val="00AE1C41"/>
    <w:rsid w:val="00B54957"/>
    <w:rsid w:val="00B55426"/>
    <w:rsid w:val="00B720F0"/>
    <w:rsid w:val="00B967B7"/>
    <w:rsid w:val="00BA2D0F"/>
    <w:rsid w:val="00BC1FE6"/>
    <w:rsid w:val="00C036A1"/>
    <w:rsid w:val="00C3531A"/>
    <w:rsid w:val="00C97D17"/>
    <w:rsid w:val="00CE1540"/>
    <w:rsid w:val="00CF37A0"/>
    <w:rsid w:val="00D03F4A"/>
    <w:rsid w:val="00D24A4F"/>
    <w:rsid w:val="00D5050D"/>
    <w:rsid w:val="00D61D35"/>
    <w:rsid w:val="00D61D7A"/>
    <w:rsid w:val="00D92F19"/>
    <w:rsid w:val="00D94716"/>
    <w:rsid w:val="00DA1573"/>
    <w:rsid w:val="00DE2C66"/>
    <w:rsid w:val="00E0387A"/>
    <w:rsid w:val="00E85657"/>
    <w:rsid w:val="00EC6F99"/>
    <w:rsid w:val="00F104DB"/>
    <w:rsid w:val="00F47821"/>
    <w:rsid w:val="00F66B04"/>
    <w:rsid w:val="00F7083C"/>
    <w:rsid w:val="00F7623B"/>
    <w:rsid w:val="00F844D5"/>
    <w:rsid w:val="00FA51C5"/>
    <w:rsid w:val="00FB4170"/>
    <w:rsid w:val="00FD48D1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76D1C-CF80-4258-92FE-C1960D8A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623B"/>
    <w:pPr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2">
    <w:name w:val="Įprastasis2"/>
    <w:rsid w:val="00F7623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customStyle="1" w:styleId="Numatytasispastraiposriftas2">
    <w:name w:val="Numatytasis pastraipos šriftas2"/>
    <w:rsid w:val="00F7623B"/>
  </w:style>
  <w:style w:type="paragraph" w:customStyle="1" w:styleId="prastasis1">
    <w:name w:val="Įprastasis1"/>
    <w:rsid w:val="00F7623B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Linija">
    <w:name w:val="Linija"/>
    <w:basedOn w:val="prastasis1"/>
    <w:rsid w:val="00F7623B"/>
    <w:pPr>
      <w:autoSpaceDE w:val="0"/>
      <w:spacing w:line="288" w:lineRule="auto"/>
      <w:jc w:val="center"/>
    </w:pPr>
    <w:rPr>
      <w:color w:val="000000"/>
      <w:sz w:val="12"/>
      <w:szCs w:val="12"/>
      <w:lang w:eastAsia="en-US"/>
    </w:rPr>
  </w:style>
  <w:style w:type="character" w:customStyle="1" w:styleId="Numatytasispastraiposriftas1">
    <w:name w:val="Numatytasis pastraipos šriftas1"/>
    <w:rsid w:val="00F7623B"/>
  </w:style>
  <w:style w:type="paragraph" w:customStyle="1" w:styleId="Debesliotekstas1">
    <w:name w:val="Debesėlio tekstas1"/>
    <w:basedOn w:val="prastasis2"/>
    <w:rsid w:val="00F762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sid w:val="00F7623B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unhideWhenUsed/>
    <w:rsid w:val="00C97D17"/>
    <w:rPr>
      <w:color w:val="0563C1"/>
      <w:u w:val="single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495461"/>
    <w:pPr>
      <w:spacing w:after="0"/>
    </w:pPr>
    <w:rPr>
      <w:rFonts w:ascii="Segoe UI" w:hAnsi="Segoe UI"/>
      <w:sz w:val="18"/>
      <w:szCs w:val="18"/>
    </w:rPr>
  </w:style>
  <w:style w:type="character" w:customStyle="1" w:styleId="DebesliotekstasDiagrama1">
    <w:name w:val="Debesėlio tekstas Diagrama1"/>
    <w:link w:val="Debesliotekstas"/>
    <w:uiPriority w:val="99"/>
    <w:semiHidden/>
    <w:rsid w:val="00495461"/>
    <w:rPr>
      <w:rFonts w:ascii="Segoe UI" w:hAnsi="Segoe UI" w:cs="Segoe UI"/>
      <w:sz w:val="18"/>
      <w:szCs w:val="18"/>
      <w:lang w:eastAsia="en-US"/>
    </w:rPr>
  </w:style>
  <w:style w:type="character" w:customStyle="1" w:styleId="simple">
    <w:name w:val="simple"/>
    <w:rsid w:val="00DA1573"/>
    <w:rPr>
      <w:rFonts w:ascii="Verdana" w:hAnsi="Verdana" w:hint="default"/>
      <w:color w:val="000000"/>
      <w:sz w:val="16"/>
      <w:szCs w:val="16"/>
    </w:rPr>
  </w:style>
  <w:style w:type="paragraph" w:styleId="Pagrindinistekstas3">
    <w:name w:val="Body Text 3"/>
    <w:basedOn w:val="prastasis"/>
    <w:link w:val="Pagrindinistekstas3Diagrama"/>
    <w:rsid w:val="00D03F4A"/>
    <w:pPr>
      <w:autoSpaceDN/>
      <w:spacing w:after="120"/>
      <w:textAlignment w:val="auto"/>
    </w:pPr>
    <w:rPr>
      <w:rFonts w:ascii="Times New Roman" w:eastAsia="Times New Roman" w:hAnsi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3F4A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Heading1">
    <w:name w:val="Heading #1_"/>
    <w:link w:val="Heading10"/>
    <w:rsid w:val="00A62CC0"/>
    <w:rPr>
      <w:shd w:val="clear" w:color="auto" w:fill="FFFFFF"/>
    </w:rPr>
  </w:style>
  <w:style w:type="paragraph" w:customStyle="1" w:styleId="Heading10">
    <w:name w:val="Heading #1"/>
    <w:basedOn w:val="prastasis"/>
    <w:link w:val="Heading1"/>
    <w:rsid w:val="00A62CC0"/>
    <w:pPr>
      <w:widowControl w:val="0"/>
      <w:shd w:val="clear" w:color="auto" w:fill="FFFFFF"/>
      <w:autoSpaceDN/>
      <w:spacing w:after="0" w:line="0" w:lineRule="atLeast"/>
      <w:ind w:hanging="1380"/>
      <w:jc w:val="center"/>
      <w:textAlignment w:val="auto"/>
      <w:outlineLvl w:val="0"/>
    </w:pPr>
    <w:rPr>
      <w:sz w:val="20"/>
      <w:szCs w:val="20"/>
      <w:lang w:eastAsia="lt-LT"/>
    </w:rPr>
  </w:style>
  <w:style w:type="paragraph" w:customStyle="1" w:styleId="Pavadinimas1">
    <w:name w:val="Pavadinimas1"/>
    <w:basedOn w:val="prastasis"/>
    <w:rsid w:val="00A62CC0"/>
    <w:pPr>
      <w:keepLines/>
      <w:suppressAutoHyphens/>
      <w:autoSpaceDE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/>
      <w:b/>
      <w:bCs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6A8DC-E104-4218-945D-443C67A0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3153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Savivaldybė Trakų</dc:creator>
  <cp:lastModifiedBy>Stanislovas Augenas</cp:lastModifiedBy>
  <cp:revision>4</cp:revision>
  <cp:lastPrinted>2018-08-27T13:44:00Z</cp:lastPrinted>
  <dcterms:created xsi:type="dcterms:W3CDTF">2018-08-29T07:06:00Z</dcterms:created>
  <dcterms:modified xsi:type="dcterms:W3CDTF">2018-09-04T10:12:00Z</dcterms:modified>
</cp:coreProperties>
</file>