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287173" w14:textId="47558172" w:rsidR="00A42B36" w:rsidRDefault="00A42B36" w:rsidP="00A42B36">
      <w:pPr>
        <w:spacing w:after="0" w:line="240" w:lineRule="auto"/>
        <w:contextualSpacing/>
        <w:jc w:val="center"/>
        <w:rPr>
          <w:rFonts w:cstheme="minorHAnsi"/>
          <w:b/>
          <w:sz w:val="36"/>
          <w:szCs w:val="36"/>
        </w:rPr>
      </w:pPr>
      <w:r>
        <w:rPr>
          <w:noProof/>
        </w:rPr>
        <w:drawing>
          <wp:inline distT="0" distB="0" distL="0" distR="0" wp14:anchorId="3653BE8B" wp14:editId="4A989C5D">
            <wp:extent cx="6120130" cy="344233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130" cy="3442335"/>
                    </a:xfrm>
                    <a:prstGeom prst="rect">
                      <a:avLst/>
                    </a:prstGeom>
                  </pic:spPr>
                </pic:pic>
              </a:graphicData>
            </a:graphic>
          </wp:inline>
        </w:drawing>
      </w:r>
    </w:p>
    <w:p w14:paraId="51561302" w14:textId="77777777" w:rsidR="00A42B36" w:rsidRDefault="00A42B36" w:rsidP="00A42B36">
      <w:pPr>
        <w:spacing w:after="0" w:line="240" w:lineRule="auto"/>
        <w:contextualSpacing/>
        <w:jc w:val="center"/>
        <w:rPr>
          <w:rFonts w:cstheme="minorHAnsi"/>
          <w:b/>
          <w:sz w:val="36"/>
          <w:szCs w:val="36"/>
        </w:rPr>
      </w:pPr>
    </w:p>
    <w:p w14:paraId="3D27B650" w14:textId="36B30491" w:rsidR="004F2126" w:rsidRPr="009D5156" w:rsidRDefault="00A42B36" w:rsidP="009D5156">
      <w:pPr>
        <w:shd w:val="clear" w:color="auto" w:fill="0B305D"/>
        <w:spacing w:after="0" w:line="240" w:lineRule="auto"/>
        <w:contextualSpacing/>
        <w:jc w:val="center"/>
        <w:rPr>
          <w:rFonts w:cstheme="minorHAnsi"/>
          <w:b/>
          <w:sz w:val="36"/>
          <w:szCs w:val="36"/>
        </w:rPr>
      </w:pPr>
      <w:r>
        <w:rPr>
          <w:rFonts w:cstheme="minorHAnsi"/>
          <w:b/>
          <w:sz w:val="36"/>
          <w:szCs w:val="36"/>
        </w:rPr>
        <w:t>Trys žingsniai</w:t>
      </w:r>
      <w:r w:rsidRPr="009D5156">
        <w:rPr>
          <w:rFonts w:cstheme="minorHAnsi"/>
          <w:b/>
          <w:sz w:val="36"/>
          <w:szCs w:val="36"/>
        </w:rPr>
        <w:t xml:space="preserve"> </w:t>
      </w:r>
      <w:r w:rsidR="000B600C" w:rsidRPr="009D5156">
        <w:rPr>
          <w:rFonts w:cstheme="minorHAnsi"/>
          <w:b/>
          <w:sz w:val="36"/>
          <w:szCs w:val="36"/>
        </w:rPr>
        <w:t>dėl</w:t>
      </w:r>
      <w:r w:rsidR="004F2126" w:rsidRPr="009D5156">
        <w:rPr>
          <w:rFonts w:cstheme="minorHAnsi"/>
          <w:b/>
          <w:sz w:val="36"/>
          <w:szCs w:val="36"/>
        </w:rPr>
        <w:t xml:space="preserve"> </w:t>
      </w:r>
      <w:r w:rsidR="000B600C" w:rsidRPr="009D5156">
        <w:rPr>
          <w:rFonts w:cstheme="minorHAnsi"/>
          <w:b/>
          <w:sz w:val="36"/>
          <w:szCs w:val="36"/>
        </w:rPr>
        <w:t xml:space="preserve">nuotolinio mokymosi </w:t>
      </w:r>
      <w:r>
        <w:rPr>
          <w:rFonts w:cstheme="minorHAnsi"/>
          <w:b/>
          <w:sz w:val="36"/>
          <w:szCs w:val="36"/>
        </w:rPr>
        <w:t>organizavimo</w:t>
      </w:r>
    </w:p>
    <w:p w14:paraId="4004106E" w14:textId="77777777" w:rsidR="004F2126" w:rsidRDefault="004F2126" w:rsidP="004D2E06">
      <w:pPr>
        <w:spacing w:after="0" w:line="240" w:lineRule="auto"/>
        <w:contextualSpacing/>
        <w:jc w:val="center"/>
        <w:rPr>
          <w:rFonts w:ascii="Times New Roman" w:hAnsi="Times New Roman" w:cs="Times New Roman"/>
          <w:b/>
          <w:sz w:val="32"/>
          <w:szCs w:val="28"/>
        </w:rPr>
      </w:pPr>
    </w:p>
    <w:p w14:paraId="04A2AAA2" w14:textId="628DCA8D" w:rsidR="002A487A" w:rsidRPr="009D5156" w:rsidRDefault="004F2126" w:rsidP="004D2E06">
      <w:pPr>
        <w:spacing w:after="0" w:line="240" w:lineRule="auto"/>
        <w:contextualSpacing/>
        <w:jc w:val="center"/>
        <w:rPr>
          <w:rFonts w:cstheme="minorHAnsi"/>
          <w:b/>
          <w:sz w:val="24"/>
          <w:szCs w:val="24"/>
        </w:rPr>
      </w:pPr>
      <w:r w:rsidRPr="009D5156">
        <w:rPr>
          <w:rFonts w:cstheme="minorHAnsi"/>
          <w:b/>
          <w:color w:val="0D2D5B"/>
          <w:sz w:val="24"/>
          <w:szCs w:val="24"/>
        </w:rPr>
        <w:t>2020-04-0</w:t>
      </w:r>
      <w:r w:rsidR="00E27D26">
        <w:rPr>
          <w:rFonts w:cstheme="minorHAnsi"/>
          <w:b/>
          <w:color w:val="0D2D5B"/>
          <w:sz w:val="24"/>
          <w:szCs w:val="24"/>
        </w:rPr>
        <w:t>6</w:t>
      </w:r>
    </w:p>
    <w:p w14:paraId="1E21FA9C" w14:textId="1897F942" w:rsidR="000B600C" w:rsidRPr="00934CB9" w:rsidRDefault="000B600C" w:rsidP="004D2E06">
      <w:pPr>
        <w:spacing w:after="0" w:line="240" w:lineRule="auto"/>
        <w:contextualSpacing/>
        <w:jc w:val="center"/>
        <w:rPr>
          <w:rFonts w:ascii="Times New Roman" w:hAnsi="Times New Roman" w:cs="Times New Roman"/>
          <w:b/>
          <w:sz w:val="28"/>
          <w:szCs w:val="28"/>
        </w:rPr>
      </w:pPr>
    </w:p>
    <w:p w14:paraId="5434AF38" w14:textId="06298EC0" w:rsidR="00345DFD" w:rsidRPr="00934CB9" w:rsidRDefault="00E840D8" w:rsidP="00A91D10">
      <w:pPr>
        <w:spacing w:after="0" w:line="240" w:lineRule="auto"/>
        <w:ind w:firstLine="709"/>
        <w:contextualSpacing/>
        <w:jc w:val="both"/>
        <w:rPr>
          <w:rFonts w:ascii="Times New Roman" w:hAnsi="Times New Roman" w:cs="Times New Roman"/>
          <w:bCs/>
          <w:sz w:val="24"/>
          <w:szCs w:val="24"/>
        </w:rPr>
      </w:pPr>
      <w:r w:rsidRPr="00934CB9">
        <w:rPr>
          <w:rFonts w:ascii="Times New Roman" w:hAnsi="Times New Roman" w:cs="Times New Roman"/>
          <w:bCs/>
          <w:sz w:val="24"/>
          <w:szCs w:val="24"/>
        </w:rPr>
        <w:t>Ugdymo</w:t>
      </w:r>
      <w:r w:rsidR="00345DFD" w:rsidRPr="00934CB9">
        <w:rPr>
          <w:rFonts w:ascii="Times New Roman" w:hAnsi="Times New Roman" w:cs="Times New Roman"/>
          <w:bCs/>
          <w:sz w:val="24"/>
          <w:szCs w:val="24"/>
        </w:rPr>
        <w:t xml:space="preserve"> įstaigos, siekdamos užtikrinti mokymosi proceso tęstinumą, susiduria su naujais iššūkiais, susijusiais su nuotolinio mokymo priemonių naudojimu</w:t>
      </w:r>
      <w:r w:rsidR="00A91D10" w:rsidRPr="00934CB9">
        <w:rPr>
          <w:rFonts w:ascii="Times New Roman" w:hAnsi="Times New Roman" w:cs="Times New Roman"/>
          <w:bCs/>
          <w:sz w:val="24"/>
          <w:szCs w:val="24"/>
        </w:rPr>
        <w:t xml:space="preserve">. Valstybinė duomenų apsaugos inspekcija, </w:t>
      </w:r>
      <w:r w:rsidR="00C85E1C" w:rsidRPr="00934CB9">
        <w:rPr>
          <w:rFonts w:ascii="Times New Roman" w:hAnsi="Times New Roman" w:cs="Times New Roman"/>
          <w:bCs/>
          <w:sz w:val="24"/>
          <w:szCs w:val="24"/>
        </w:rPr>
        <w:t xml:space="preserve">siekdama padėti </w:t>
      </w:r>
      <w:r w:rsidR="00C85E1C">
        <w:rPr>
          <w:rFonts w:ascii="Times New Roman" w:hAnsi="Times New Roman" w:cs="Times New Roman"/>
          <w:bCs/>
          <w:sz w:val="24"/>
          <w:szCs w:val="24"/>
        </w:rPr>
        <w:t>ugdymo įstaigoms</w:t>
      </w:r>
      <w:r w:rsidR="00C85E1C" w:rsidRPr="00934CB9">
        <w:rPr>
          <w:rFonts w:ascii="Times New Roman" w:hAnsi="Times New Roman" w:cs="Times New Roman"/>
          <w:bCs/>
          <w:sz w:val="24"/>
          <w:szCs w:val="24"/>
        </w:rPr>
        <w:t xml:space="preserve"> užtikrinti tinkamą asmens duomenų apsaugą </w:t>
      </w:r>
      <w:r w:rsidR="00C85E1C">
        <w:rPr>
          <w:rFonts w:ascii="Times New Roman" w:hAnsi="Times New Roman" w:cs="Times New Roman"/>
          <w:bCs/>
          <w:sz w:val="24"/>
          <w:szCs w:val="24"/>
        </w:rPr>
        <w:t>organizuojant nuotolinį mokymą,</w:t>
      </w:r>
      <w:r w:rsidR="00C85E1C" w:rsidRPr="00934CB9">
        <w:rPr>
          <w:rFonts w:ascii="Times New Roman" w:hAnsi="Times New Roman" w:cs="Times New Roman"/>
          <w:bCs/>
          <w:sz w:val="24"/>
          <w:szCs w:val="24"/>
        </w:rPr>
        <w:t xml:space="preserve"> </w:t>
      </w:r>
      <w:r w:rsidR="00C85E1C">
        <w:rPr>
          <w:rFonts w:ascii="Times New Roman" w:hAnsi="Times New Roman" w:cs="Times New Roman"/>
          <w:bCs/>
          <w:sz w:val="24"/>
          <w:szCs w:val="24"/>
        </w:rPr>
        <w:t xml:space="preserve">parengė </w:t>
      </w:r>
      <w:r w:rsidR="00A91D10" w:rsidRPr="00934CB9">
        <w:rPr>
          <w:rFonts w:ascii="Times New Roman" w:hAnsi="Times New Roman" w:cs="Times New Roman"/>
          <w:bCs/>
          <w:sz w:val="24"/>
          <w:szCs w:val="24"/>
        </w:rPr>
        <w:t>šią atmintinę.</w:t>
      </w:r>
    </w:p>
    <w:p w14:paraId="4B9BACFE" w14:textId="29DDB678" w:rsidR="00A91D10" w:rsidRPr="00934CB9" w:rsidRDefault="00A91D10" w:rsidP="00A91D10">
      <w:pPr>
        <w:spacing w:after="0" w:line="240" w:lineRule="auto"/>
        <w:ind w:firstLine="709"/>
        <w:contextualSpacing/>
        <w:jc w:val="both"/>
        <w:rPr>
          <w:rFonts w:ascii="Times New Roman" w:hAnsi="Times New Roman" w:cs="Times New Roman"/>
          <w:bCs/>
          <w:sz w:val="24"/>
          <w:szCs w:val="24"/>
        </w:rPr>
      </w:pPr>
    </w:p>
    <w:p w14:paraId="7070C787" w14:textId="77777777" w:rsidR="00E67C82" w:rsidRPr="009D5156" w:rsidRDefault="00E67C82" w:rsidP="009D5156">
      <w:pPr>
        <w:shd w:val="clear" w:color="auto" w:fill="D9E2F3" w:themeFill="accent1" w:themeFillTint="33"/>
        <w:spacing w:after="0" w:line="240" w:lineRule="auto"/>
        <w:contextualSpacing/>
        <w:jc w:val="center"/>
        <w:rPr>
          <w:rFonts w:cstheme="minorHAnsi"/>
          <w:b/>
          <w:color w:val="0D2D5B"/>
          <w:sz w:val="32"/>
          <w:szCs w:val="24"/>
        </w:rPr>
      </w:pPr>
      <w:r w:rsidRPr="009D5156">
        <w:rPr>
          <w:rFonts w:cstheme="minorHAnsi"/>
          <w:b/>
          <w:color w:val="0D2D5B"/>
          <w:sz w:val="32"/>
          <w:szCs w:val="24"/>
        </w:rPr>
        <w:t>Nuotolinio mokymosi organizavimas</w:t>
      </w:r>
    </w:p>
    <w:p w14:paraId="468883BE" w14:textId="12E0C6BD" w:rsidR="00A91D10" w:rsidRPr="00934CB9" w:rsidRDefault="00A91D10" w:rsidP="00486AAA">
      <w:pPr>
        <w:spacing w:after="0" w:line="240" w:lineRule="auto"/>
        <w:contextualSpacing/>
        <w:jc w:val="center"/>
        <w:rPr>
          <w:rFonts w:ascii="Times New Roman" w:hAnsi="Times New Roman" w:cs="Times New Roman"/>
          <w:bCs/>
          <w:sz w:val="24"/>
          <w:szCs w:val="24"/>
        </w:rPr>
      </w:pPr>
    </w:p>
    <w:p w14:paraId="6D41D757" w14:textId="1BAB83DF" w:rsidR="00E840D8" w:rsidRPr="00934CB9" w:rsidRDefault="00C270B5" w:rsidP="00E840D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bCs/>
          <w:sz w:val="24"/>
          <w:szCs w:val="24"/>
        </w:rPr>
        <w:t>S</w:t>
      </w:r>
      <w:r w:rsidR="00A91D10" w:rsidRPr="00934CB9">
        <w:rPr>
          <w:rFonts w:ascii="Times New Roman" w:hAnsi="Times New Roman" w:cs="Times New Roman"/>
          <w:bCs/>
          <w:sz w:val="24"/>
          <w:szCs w:val="24"/>
        </w:rPr>
        <w:t xml:space="preserve">iekiant užtikrinti </w:t>
      </w:r>
      <w:r>
        <w:rPr>
          <w:rFonts w:ascii="Times New Roman" w:hAnsi="Times New Roman" w:cs="Times New Roman"/>
          <w:bCs/>
          <w:sz w:val="24"/>
          <w:szCs w:val="24"/>
        </w:rPr>
        <w:t>pakankamą</w:t>
      </w:r>
      <w:r w:rsidRPr="00934CB9">
        <w:rPr>
          <w:rFonts w:ascii="Times New Roman" w:hAnsi="Times New Roman" w:cs="Times New Roman"/>
          <w:bCs/>
          <w:sz w:val="24"/>
          <w:szCs w:val="24"/>
        </w:rPr>
        <w:t xml:space="preserve"> </w:t>
      </w:r>
      <w:r w:rsidR="00A91D10" w:rsidRPr="00934CB9">
        <w:rPr>
          <w:rFonts w:ascii="Times New Roman" w:hAnsi="Times New Roman" w:cs="Times New Roman"/>
          <w:bCs/>
          <w:sz w:val="24"/>
          <w:szCs w:val="24"/>
        </w:rPr>
        <w:t xml:space="preserve">asmens duomenų apsaugą, </w:t>
      </w:r>
      <w:r w:rsidR="007E5F5F" w:rsidRPr="00934CB9">
        <w:rPr>
          <w:rFonts w:ascii="Times New Roman" w:hAnsi="Times New Roman" w:cs="Times New Roman"/>
          <w:bCs/>
          <w:sz w:val="24"/>
          <w:szCs w:val="24"/>
        </w:rPr>
        <w:t xml:space="preserve">visapusiškai </w:t>
      </w:r>
      <w:r w:rsidR="00A91D10" w:rsidRPr="00934CB9">
        <w:rPr>
          <w:rFonts w:ascii="Times New Roman" w:hAnsi="Times New Roman" w:cs="Times New Roman"/>
          <w:bCs/>
          <w:sz w:val="24"/>
          <w:szCs w:val="24"/>
        </w:rPr>
        <w:t>įvertinti galimas rizikas ir priemones, reikalingas</w:t>
      </w:r>
      <w:r w:rsidR="007E5F5F" w:rsidRPr="00934CB9">
        <w:rPr>
          <w:rFonts w:ascii="Times New Roman" w:hAnsi="Times New Roman" w:cs="Times New Roman"/>
          <w:bCs/>
          <w:sz w:val="24"/>
          <w:szCs w:val="24"/>
        </w:rPr>
        <w:t xml:space="preserve"> tiek šioms rizikoms suvaldyti, tiek</w:t>
      </w:r>
      <w:r w:rsidR="00A91D10" w:rsidRPr="00934CB9">
        <w:rPr>
          <w:rFonts w:ascii="Times New Roman" w:hAnsi="Times New Roman" w:cs="Times New Roman"/>
          <w:bCs/>
          <w:sz w:val="24"/>
          <w:szCs w:val="24"/>
        </w:rPr>
        <w:t xml:space="preserve"> </w:t>
      </w:r>
      <w:r w:rsidR="007E5F5F" w:rsidRPr="00934CB9">
        <w:rPr>
          <w:rFonts w:ascii="Times New Roman" w:hAnsi="Times New Roman" w:cs="Times New Roman"/>
          <w:bCs/>
          <w:sz w:val="24"/>
          <w:szCs w:val="24"/>
        </w:rPr>
        <w:t xml:space="preserve">organizuoti tinkamą nuotolinio mokymosi procesą, svarbu taikyti </w:t>
      </w:r>
      <w:r w:rsidR="007E5F5F" w:rsidRPr="00934CB9">
        <w:rPr>
          <w:rFonts w:ascii="Times New Roman" w:hAnsi="Times New Roman" w:cs="Times New Roman"/>
          <w:bCs/>
          <w:i/>
          <w:iCs/>
          <w:sz w:val="24"/>
          <w:szCs w:val="24"/>
        </w:rPr>
        <w:t>vieningą nuotolinio mokymo praktiką</w:t>
      </w:r>
      <w:r w:rsidR="00E840D8" w:rsidRPr="00934CB9">
        <w:rPr>
          <w:rFonts w:ascii="Times New Roman" w:hAnsi="Times New Roman" w:cs="Times New Roman"/>
          <w:bCs/>
          <w:sz w:val="24"/>
          <w:szCs w:val="24"/>
        </w:rPr>
        <w:t xml:space="preserve">. </w:t>
      </w:r>
      <w:r w:rsidR="00E301CB">
        <w:rPr>
          <w:rFonts w:ascii="Times New Roman" w:hAnsi="Times New Roman" w:cs="Times New Roman"/>
          <w:bCs/>
          <w:sz w:val="24"/>
          <w:szCs w:val="24"/>
        </w:rPr>
        <w:t>Turėtų būti</w:t>
      </w:r>
      <w:r w:rsidR="00E301CB" w:rsidRPr="00934CB9">
        <w:rPr>
          <w:rFonts w:ascii="Times New Roman" w:hAnsi="Times New Roman" w:cs="Times New Roman"/>
          <w:bCs/>
          <w:sz w:val="24"/>
          <w:szCs w:val="24"/>
        </w:rPr>
        <w:t xml:space="preserve"> </w:t>
      </w:r>
      <w:r w:rsidR="007E5F5F" w:rsidRPr="00934CB9">
        <w:rPr>
          <w:rFonts w:ascii="Times New Roman" w:hAnsi="Times New Roman" w:cs="Times New Roman"/>
          <w:bCs/>
          <w:sz w:val="24"/>
          <w:szCs w:val="24"/>
        </w:rPr>
        <w:t>vengi</w:t>
      </w:r>
      <w:r w:rsidR="00E301CB">
        <w:rPr>
          <w:rFonts w:ascii="Times New Roman" w:hAnsi="Times New Roman" w:cs="Times New Roman"/>
          <w:bCs/>
          <w:sz w:val="24"/>
          <w:szCs w:val="24"/>
        </w:rPr>
        <w:t>ama</w:t>
      </w:r>
      <w:r w:rsidR="007E5F5F" w:rsidRPr="00934CB9">
        <w:rPr>
          <w:rFonts w:ascii="Times New Roman" w:hAnsi="Times New Roman" w:cs="Times New Roman"/>
          <w:bCs/>
          <w:sz w:val="24"/>
          <w:szCs w:val="24"/>
        </w:rPr>
        <w:t xml:space="preserve"> situacijų, kai vienos </w:t>
      </w:r>
      <w:r w:rsidR="00E840D8" w:rsidRPr="00934CB9">
        <w:rPr>
          <w:rFonts w:ascii="Times New Roman" w:hAnsi="Times New Roman" w:cs="Times New Roman"/>
          <w:bCs/>
          <w:sz w:val="24"/>
          <w:szCs w:val="24"/>
        </w:rPr>
        <w:t>ugdymo</w:t>
      </w:r>
      <w:r w:rsidR="007E5F5F" w:rsidRPr="00934CB9">
        <w:rPr>
          <w:rFonts w:ascii="Times New Roman" w:hAnsi="Times New Roman" w:cs="Times New Roman"/>
          <w:bCs/>
          <w:sz w:val="24"/>
          <w:szCs w:val="24"/>
        </w:rPr>
        <w:t xml:space="preserve"> įstaigos darbuotojai savo veikloje </w:t>
      </w:r>
      <w:r>
        <w:rPr>
          <w:rFonts w:ascii="Times New Roman" w:hAnsi="Times New Roman" w:cs="Times New Roman"/>
          <w:bCs/>
          <w:sz w:val="24"/>
          <w:szCs w:val="24"/>
        </w:rPr>
        <w:t xml:space="preserve">savo nuožiūra </w:t>
      </w:r>
      <w:r w:rsidR="007E5F5F" w:rsidRPr="00934CB9">
        <w:rPr>
          <w:rFonts w:ascii="Times New Roman" w:hAnsi="Times New Roman" w:cs="Times New Roman"/>
          <w:bCs/>
          <w:sz w:val="24"/>
          <w:szCs w:val="24"/>
        </w:rPr>
        <w:t>naudoja skirtingas nuotolinio mokymo priemones</w:t>
      </w:r>
      <w:r w:rsidR="00E840D8" w:rsidRPr="00934CB9">
        <w:rPr>
          <w:rFonts w:ascii="Times New Roman" w:hAnsi="Times New Roman" w:cs="Times New Roman"/>
          <w:bCs/>
          <w:sz w:val="24"/>
          <w:szCs w:val="24"/>
        </w:rPr>
        <w:t xml:space="preserve">, nes abejotina, kad ugdymo įstaiga turėtų galimybę įvertinti kiekvienos nuotolinio mokymo priemonės patikimumą. </w:t>
      </w:r>
      <w:r w:rsidR="004F2126">
        <w:rPr>
          <w:rFonts w:ascii="Times New Roman" w:hAnsi="Times New Roman" w:cs="Times New Roman"/>
          <w:bCs/>
          <w:sz w:val="24"/>
          <w:szCs w:val="24"/>
        </w:rPr>
        <w:t>Primename</w:t>
      </w:r>
      <w:r w:rsidR="00E840D8" w:rsidRPr="00934CB9">
        <w:rPr>
          <w:rFonts w:ascii="Times New Roman" w:hAnsi="Times New Roman" w:cs="Times New Roman"/>
          <w:bCs/>
          <w:sz w:val="24"/>
          <w:szCs w:val="24"/>
        </w:rPr>
        <w:t xml:space="preserve">, kad, vadovaujantis </w:t>
      </w:r>
      <w:r w:rsidR="00E840D8" w:rsidRPr="00934CB9">
        <w:rPr>
          <w:rFonts w:ascii="Times New Roman" w:hAnsi="Times New Roman" w:cs="Times New Roman"/>
          <w:sz w:val="24"/>
          <w:szCs w:val="24"/>
        </w:rPr>
        <w:t>Bendr</w:t>
      </w:r>
      <w:r w:rsidR="00E56733" w:rsidRPr="00934CB9">
        <w:rPr>
          <w:rFonts w:ascii="Times New Roman" w:hAnsi="Times New Roman" w:cs="Times New Roman"/>
          <w:sz w:val="24"/>
          <w:szCs w:val="24"/>
        </w:rPr>
        <w:t xml:space="preserve">ojo </w:t>
      </w:r>
      <w:r w:rsidR="00E840D8" w:rsidRPr="00934CB9">
        <w:rPr>
          <w:rFonts w:ascii="Times New Roman" w:hAnsi="Times New Roman" w:cs="Times New Roman"/>
          <w:sz w:val="24"/>
          <w:szCs w:val="24"/>
        </w:rPr>
        <w:t>duomenų apsaugos reglament</w:t>
      </w:r>
      <w:r w:rsidR="00E56733" w:rsidRPr="00934CB9">
        <w:rPr>
          <w:rFonts w:ascii="Times New Roman" w:hAnsi="Times New Roman" w:cs="Times New Roman"/>
          <w:sz w:val="24"/>
          <w:szCs w:val="24"/>
        </w:rPr>
        <w:t>u</w:t>
      </w:r>
      <w:r w:rsidR="00E840D8" w:rsidRPr="00934CB9">
        <w:rPr>
          <w:rFonts w:ascii="Times New Roman" w:hAnsi="Times New Roman" w:cs="Times New Roman"/>
          <w:sz w:val="24"/>
          <w:szCs w:val="24"/>
        </w:rPr>
        <w:t xml:space="preserve"> (toliau – BDAR), pareiga įrodyti, kad </w:t>
      </w:r>
      <w:r w:rsidR="00E56733" w:rsidRPr="00934CB9">
        <w:rPr>
          <w:rFonts w:ascii="Times New Roman" w:hAnsi="Times New Roman" w:cs="Times New Roman"/>
          <w:sz w:val="24"/>
          <w:szCs w:val="24"/>
        </w:rPr>
        <w:t>mokymosi procese</w:t>
      </w:r>
      <w:r w:rsidR="00E840D8" w:rsidRPr="00934CB9">
        <w:rPr>
          <w:rFonts w:ascii="Times New Roman" w:hAnsi="Times New Roman" w:cs="Times New Roman"/>
          <w:sz w:val="24"/>
          <w:szCs w:val="24"/>
        </w:rPr>
        <w:t xml:space="preserve"> yra laikomasi </w:t>
      </w:r>
      <w:r w:rsidR="004A2DEC">
        <w:rPr>
          <w:rFonts w:ascii="Times New Roman" w:hAnsi="Times New Roman" w:cs="Times New Roman"/>
          <w:sz w:val="24"/>
          <w:szCs w:val="24"/>
        </w:rPr>
        <w:t>BDAR</w:t>
      </w:r>
      <w:r w:rsidR="00E840D8" w:rsidRPr="00934CB9">
        <w:rPr>
          <w:rFonts w:ascii="Times New Roman" w:hAnsi="Times New Roman" w:cs="Times New Roman"/>
          <w:sz w:val="24"/>
          <w:szCs w:val="24"/>
        </w:rPr>
        <w:t xml:space="preserve">, tenka </w:t>
      </w:r>
      <w:r w:rsidR="00E56733" w:rsidRPr="00934CB9">
        <w:rPr>
          <w:rFonts w:ascii="Times New Roman" w:hAnsi="Times New Roman" w:cs="Times New Roman"/>
          <w:sz w:val="24"/>
          <w:szCs w:val="24"/>
        </w:rPr>
        <w:t xml:space="preserve">ugdymo įstaigai (ne atskiriems jos darbuotojams). </w:t>
      </w:r>
    </w:p>
    <w:p w14:paraId="3E942BD8" w14:textId="6A47E77C" w:rsidR="00E56733" w:rsidRPr="00E74DA0" w:rsidRDefault="00E56733" w:rsidP="00E840D8">
      <w:pPr>
        <w:spacing w:after="0" w:line="240" w:lineRule="auto"/>
        <w:ind w:firstLine="709"/>
        <w:contextualSpacing/>
        <w:jc w:val="both"/>
        <w:rPr>
          <w:rFonts w:ascii="Times New Roman" w:hAnsi="Times New Roman" w:cs="Times New Roman"/>
          <w:sz w:val="24"/>
          <w:szCs w:val="24"/>
        </w:rPr>
      </w:pPr>
      <w:r w:rsidRPr="00E74DA0">
        <w:rPr>
          <w:rFonts w:ascii="Times New Roman" w:hAnsi="Times New Roman" w:cs="Times New Roman"/>
          <w:sz w:val="24"/>
          <w:szCs w:val="24"/>
        </w:rPr>
        <w:t xml:space="preserve">Gerąja praktika </w:t>
      </w:r>
      <w:r w:rsidR="004F2126" w:rsidRPr="00E74DA0">
        <w:rPr>
          <w:rFonts w:ascii="Times New Roman" w:hAnsi="Times New Roman" w:cs="Times New Roman"/>
          <w:sz w:val="24"/>
          <w:szCs w:val="24"/>
        </w:rPr>
        <w:t>laik</w:t>
      </w:r>
      <w:r w:rsidR="004F2126">
        <w:rPr>
          <w:rFonts w:ascii="Times New Roman" w:hAnsi="Times New Roman" w:cs="Times New Roman"/>
          <w:sz w:val="24"/>
          <w:szCs w:val="24"/>
        </w:rPr>
        <w:t>omi</w:t>
      </w:r>
      <w:r w:rsidR="004F2126" w:rsidRPr="00E74DA0">
        <w:rPr>
          <w:rFonts w:ascii="Times New Roman" w:hAnsi="Times New Roman" w:cs="Times New Roman"/>
          <w:sz w:val="24"/>
          <w:szCs w:val="24"/>
        </w:rPr>
        <w:t xml:space="preserve"> </w:t>
      </w:r>
      <w:r w:rsidR="00C270B5" w:rsidRPr="00E74DA0">
        <w:rPr>
          <w:rFonts w:ascii="Times New Roman" w:hAnsi="Times New Roman" w:cs="Times New Roman"/>
          <w:sz w:val="24"/>
          <w:szCs w:val="24"/>
        </w:rPr>
        <w:t xml:space="preserve">atvejai, kai vienodos </w:t>
      </w:r>
      <w:r w:rsidRPr="00E74DA0">
        <w:rPr>
          <w:rFonts w:ascii="Times New Roman" w:hAnsi="Times New Roman" w:cs="Times New Roman"/>
          <w:sz w:val="24"/>
          <w:szCs w:val="24"/>
        </w:rPr>
        <w:t xml:space="preserve">nuotolinio mokymo priemonės </w:t>
      </w:r>
      <w:r w:rsidR="00C270B5" w:rsidRPr="00E74DA0">
        <w:rPr>
          <w:rFonts w:ascii="Times New Roman" w:hAnsi="Times New Roman" w:cs="Times New Roman"/>
          <w:sz w:val="24"/>
          <w:szCs w:val="24"/>
        </w:rPr>
        <w:t>naudojamos</w:t>
      </w:r>
      <w:r w:rsidRPr="00E74DA0">
        <w:rPr>
          <w:rFonts w:ascii="Times New Roman" w:hAnsi="Times New Roman" w:cs="Times New Roman"/>
          <w:sz w:val="24"/>
          <w:szCs w:val="24"/>
        </w:rPr>
        <w:t xml:space="preserve"> </w:t>
      </w:r>
      <w:r w:rsidR="00C270B5" w:rsidRPr="00E74DA0">
        <w:rPr>
          <w:rFonts w:ascii="Times New Roman" w:hAnsi="Times New Roman" w:cs="Times New Roman"/>
          <w:sz w:val="24"/>
          <w:szCs w:val="24"/>
        </w:rPr>
        <w:t xml:space="preserve">visose valstybės ugdymo įstaigose, </w:t>
      </w:r>
      <w:r w:rsidRPr="00E74DA0">
        <w:rPr>
          <w:rFonts w:ascii="Times New Roman" w:hAnsi="Times New Roman" w:cs="Times New Roman"/>
          <w:sz w:val="24"/>
          <w:szCs w:val="24"/>
        </w:rPr>
        <w:t>visose savivaldybės ugdymo įstaigose</w:t>
      </w:r>
      <w:r w:rsidR="00C270B5" w:rsidRPr="00E74DA0">
        <w:rPr>
          <w:rFonts w:ascii="Times New Roman" w:hAnsi="Times New Roman" w:cs="Times New Roman"/>
          <w:sz w:val="24"/>
          <w:szCs w:val="24"/>
        </w:rPr>
        <w:t xml:space="preserve"> ar </w:t>
      </w:r>
      <w:r w:rsidR="00D35873" w:rsidRPr="00E74DA0">
        <w:rPr>
          <w:rFonts w:ascii="Times New Roman" w:hAnsi="Times New Roman" w:cs="Times New Roman"/>
          <w:sz w:val="24"/>
          <w:szCs w:val="24"/>
        </w:rPr>
        <w:t>visoje mokykloje</w:t>
      </w:r>
      <w:r w:rsidRPr="00E74DA0">
        <w:rPr>
          <w:rFonts w:ascii="Times New Roman" w:hAnsi="Times New Roman" w:cs="Times New Roman"/>
          <w:sz w:val="24"/>
          <w:szCs w:val="24"/>
        </w:rPr>
        <w:t>.</w:t>
      </w:r>
    </w:p>
    <w:p w14:paraId="2343C623" w14:textId="77777777" w:rsidR="00F8188B" w:rsidRDefault="00F8188B" w:rsidP="00E840D8">
      <w:pPr>
        <w:spacing w:after="0" w:line="240" w:lineRule="auto"/>
        <w:ind w:firstLine="709"/>
        <w:contextualSpacing/>
        <w:jc w:val="both"/>
        <w:rPr>
          <w:rFonts w:ascii="Times New Roman" w:hAnsi="Times New Roman" w:cs="Times New Roman"/>
          <w:sz w:val="24"/>
          <w:szCs w:val="24"/>
        </w:rPr>
      </w:pPr>
    </w:p>
    <w:p w14:paraId="6756C82B" w14:textId="49F849C6" w:rsidR="00E67C82" w:rsidRDefault="00E67C82" w:rsidP="00E840D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Nuotolinio mokymosi organizavimo ir vykdymo procesas gali būti </w:t>
      </w:r>
      <w:r w:rsidRPr="00E67C82">
        <w:rPr>
          <w:rFonts w:ascii="Times New Roman" w:hAnsi="Times New Roman" w:cs="Times New Roman"/>
          <w:sz w:val="24"/>
          <w:szCs w:val="24"/>
        </w:rPr>
        <w:t>paremtas šiais žingsniais</w:t>
      </w:r>
      <w:r>
        <w:rPr>
          <w:rFonts w:ascii="Times New Roman" w:hAnsi="Times New Roman" w:cs="Times New Roman"/>
          <w:sz w:val="24"/>
          <w:szCs w:val="24"/>
        </w:rPr>
        <w:t>:</w:t>
      </w:r>
    </w:p>
    <w:p w14:paraId="1C1D0ABC" w14:textId="0ECC9F42" w:rsidR="00E67C82" w:rsidRDefault="00E67C82" w:rsidP="00E840D8">
      <w:pPr>
        <w:spacing w:after="0" w:line="240" w:lineRule="auto"/>
        <w:ind w:firstLine="709"/>
        <w:contextualSpacing/>
        <w:jc w:val="both"/>
        <w:rPr>
          <w:rFonts w:ascii="Times New Roman" w:hAnsi="Times New Roman" w:cs="Times New Roman"/>
          <w:sz w:val="24"/>
          <w:szCs w:val="24"/>
        </w:rPr>
      </w:pPr>
      <w:r w:rsidRPr="009D5156">
        <w:rPr>
          <w:rFonts w:cstheme="minorHAnsi"/>
          <w:b/>
          <w:color w:val="0D2D5B"/>
          <w:sz w:val="24"/>
          <w:szCs w:val="24"/>
        </w:rPr>
        <w:t>1 žingsnis.</w:t>
      </w:r>
      <w:r>
        <w:rPr>
          <w:rFonts w:ascii="Times New Roman" w:hAnsi="Times New Roman" w:cs="Times New Roman"/>
          <w:sz w:val="24"/>
          <w:szCs w:val="24"/>
        </w:rPr>
        <w:t xml:space="preserve"> </w:t>
      </w:r>
      <w:r w:rsidR="00F8188B">
        <w:rPr>
          <w:rFonts w:ascii="Times New Roman" w:hAnsi="Times New Roman" w:cs="Times New Roman"/>
          <w:sz w:val="24"/>
          <w:szCs w:val="24"/>
        </w:rPr>
        <w:t xml:space="preserve">Nustatyti ugdymo įstaigos darbuotojų vaidmenis ir atsakomybes; </w:t>
      </w:r>
    </w:p>
    <w:p w14:paraId="75025CE0" w14:textId="5B066DC8" w:rsidR="00F8188B" w:rsidRDefault="00E67C82" w:rsidP="00F8188B">
      <w:pPr>
        <w:spacing w:after="0" w:line="240" w:lineRule="auto"/>
        <w:ind w:firstLine="709"/>
        <w:contextualSpacing/>
        <w:jc w:val="both"/>
        <w:rPr>
          <w:rFonts w:ascii="Times New Roman" w:hAnsi="Times New Roman" w:cs="Times New Roman"/>
          <w:sz w:val="24"/>
          <w:szCs w:val="24"/>
        </w:rPr>
      </w:pPr>
      <w:r w:rsidRPr="009D5156">
        <w:rPr>
          <w:rFonts w:cstheme="minorHAnsi"/>
          <w:b/>
          <w:color w:val="0D2D5B"/>
          <w:sz w:val="24"/>
          <w:szCs w:val="24"/>
        </w:rPr>
        <w:t>2 žingsnis.</w:t>
      </w:r>
      <w:r>
        <w:rPr>
          <w:rFonts w:ascii="Times New Roman" w:hAnsi="Times New Roman" w:cs="Times New Roman"/>
          <w:sz w:val="24"/>
          <w:szCs w:val="24"/>
        </w:rPr>
        <w:t xml:space="preserve"> </w:t>
      </w:r>
      <w:r w:rsidR="00F8188B">
        <w:rPr>
          <w:rFonts w:ascii="Times New Roman" w:hAnsi="Times New Roman" w:cs="Times New Roman"/>
          <w:sz w:val="24"/>
          <w:szCs w:val="24"/>
        </w:rPr>
        <w:t>Pasirinkti tinkamas nuotolinio mokymosi priemones;</w:t>
      </w:r>
    </w:p>
    <w:p w14:paraId="255CCBC9" w14:textId="1844D248" w:rsidR="00F8188B" w:rsidRDefault="00F8188B" w:rsidP="00F8188B">
      <w:pPr>
        <w:spacing w:after="0" w:line="240" w:lineRule="auto"/>
        <w:ind w:firstLine="709"/>
        <w:contextualSpacing/>
        <w:jc w:val="both"/>
        <w:rPr>
          <w:rFonts w:ascii="Times New Roman" w:hAnsi="Times New Roman" w:cs="Times New Roman"/>
          <w:sz w:val="24"/>
          <w:szCs w:val="24"/>
        </w:rPr>
      </w:pPr>
      <w:r w:rsidRPr="009D5156">
        <w:rPr>
          <w:rFonts w:cstheme="minorHAnsi"/>
          <w:b/>
          <w:color w:val="0D2D5B"/>
          <w:sz w:val="24"/>
          <w:szCs w:val="24"/>
        </w:rPr>
        <w:t>3 žingsnis.</w:t>
      </w:r>
      <w:r w:rsidRPr="00486AAA">
        <w:rPr>
          <w:rFonts w:ascii="Times New Roman" w:hAnsi="Times New Roman" w:cs="Times New Roman"/>
          <w:b/>
          <w:sz w:val="24"/>
          <w:szCs w:val="24"/>
        </w:rPr>
        <w:t xml:space="preserve"> </w:t>
      </w:r>
      <w:r>
        <w:rPr>
          <w:rFonts w:ascii="Times New Roman" w:hAnsi="Times New Roman" w:cs="Times New Roman"/>
          <w:sz w:val="24"/>
          <w:szCs w:val="24"/>
        </w:rPr>
        <w:t>Dokumentuoti nuotolinio mokymosi priemonių naudojimą.</w:t>
      </w:r>
    </w:p>
    <w:p w14:paraId="6EA452D5" w14:textId="1B147EC9" w:rsidR="00E27D26" w:rsidRDefault="00E27D26">
      <w:pPr>
        <w:rPr>
          <w:rFonts w:ascii="Times New Roman" w:hAnsi="Times New Roman" w:cs="Times New Roman"/>
          <w:sz w:val="24"/>
          <w:szCs w:val="24"/>
        </w:rPr>
      </w:pPr>
      <w:r>
        <w:rPr>
          <w:rFonts w:ascii="Times New Roman" w:hAnsi="Times New Roman" w:cs="Times New Roman"/>
          <w:sz w:val="24"/>
          <w:szCs w:val="24"/>
        </w:rPr>
        <w:br w:type="page"/>
      </w:r>
    </w:p>
    <w:p w14:paraId="0E2B742E" w14:textId="63AA6F05" w:rsidR="00E67C82" w:rsidRPr="009D5156" w:rsidRDefault="00B72D27" w:rsidP="009D5156">
      <w:pPr>
        <w:shd w:val="clear" w:color="auto" w:fill="D9E2F3" w:themeFill="accent1" w:themeFillTint="33"/>
        <w:spacing w:after="0" w:line="240" w:lineRule="auto"/>
        <w:contextualSpacing/>
        <w:jc w:val="center"/>
        <w:rPr>
          <w:rFonts w:cstheme="minorHAnsi"/>
          <w:b/>
          <w:color w:val="0D2D5B"/>
          <w:sz w:val="32"/>
          <w:szCs w:val="24"/>
        </w:rPr>
      </w:pPr>
      <w:bookmarkStart w:id="0" w:name="_GoBack"/>
      <w:bookmarkEnd w:id="0"/>
      <w:r w:rsidRPr="009D5156">
        <w:rPr>
          <w:rFonts w:cstheme="minorHAnsi"/>
          <w:b/>
          <w:color w:val="0D2D5B"/>
          <w:sz w:val="32"/>
          <w:szCs w:val="24"/>
        </w:rPr>
        <w:lastRenderedPageBreak/>
        <w:t>1 žingsnis</w:t>
      </w:r>
    </w:p>
    <w:p w14:paraId="61DCFBF5" w14:textId="77777777" w:rsidR="00B72D27" w:rsidRDefault="00B72D27" w:rsidP="00486AAA">
      <w:pPr>
        <w:spacing w:after="0" w:line="240" w:lineRule="auto"/>
        <w:contextualSpacing/>
        <w:jc w:val="center"/>
        <w:rPr>
          <w:rFonts w:ascii="Times New Roman" w:hAnsi="Times New Roman" w:cs="Times New Roman"/>
          <w:b/>
          <w:sz w:val="28"/>
          <w:szCs w:val="24"/>
        </w:rPr>
      </w:pPr>
    </w:p>
    <w:p w14:paraId="45915241" w14:textId="448A985D" w:rsidR="00B72D27" w:rsidRPr="00934CB9" w:rsidRDefault="00B72D27" w:rsidP="00B72D27">
      <w:pPr>
        <w:spacing w:after="0" w:line="240" w:lineRule="auto"/>
        <w:ind w:firstLine="709"/>
        <w:contextualSpacing/>
        <w:jc w:val="both"/>
        <w:rPr>
          <w:rFonts w:ascii="Times New Roman" w:hAnsi="Times New Roman" w:cs="Times New Roman"/>
          <w:bCs/>
          <w:sz w:val="24"/>
          <w:szCs w:val="24"/>
        </w:rPr>
      </w:pPr>
      <w:r>
        <w:rPr>
          <w:rFonts w:ascii="Times New Roman" w:hAnsi="Times New Roman" w:cs="Times New Roman"/>
          <w:sz w:val="24"/>
          <w:szCs w:val="24"/>
        </w:rPr>
        <w:t>Nustat</w:t>
      </w:r>
      <w:r w:rsidR="00F51338">
        <w:rPr>
          <w:rFonts w:ascii="Times New Roman" w:hAnsi="Times New Roman" w:cs="Times New Roman"/>
          <w:sz w:val="24"/>
          <w:szCs w:val="24"/>
        </w:rPr>
        <w:t>ant</w:t>
      </w:r>
      <w:r>
        <w:rPr>
          <w:rFonts w:ascii="Times New Roman" w:hAnsi="Times New Roman" w:cs="Times New Roman"/>
          <w:sz w:val="24"/>
          <w:szCs w:val="24"/>
        </w:rPr>
        <w:t xml:space="preserve"> ugdymo įstaigos darbuotojų vaidmenis ir atsakomybes </w:t>
      </w:r>
      <w:r w:rsidR="006B152E" w:rsidRPr="009D5156">
        <w:rPr>
          <w:rFonts w:ascii="Times New Roman" w:hAnsi="Times New Roman" w:cs="Times New Roman"/>
          <w:b/>
          <w:bCs/>
          <w:i/>
          <w:iCs/>
          <w:sz w:val="24"/>
          <w:szCs w:val="24"/>
        </w:rPr>
        <w:t>ugdymo įstaigoms</w:t>
      </w:r>
      <w:r w:rsidR="006B152E">
        <w:rPr>
          <w:rFonts w:ascii="Times New Roman" w:hAnsi="Times New Roman" w:cs="Times New Roman"/>
          <w:sz w:val="24"/>
          <w:szCs w:val="24"/>
        </w:rPr>
        <w:t xml:space="preserve"> </w:t>
      </w:r>
      <w:r w:rsidR="00F51338">
        <w:rPr>
          <w:rFonts w:ascii="Times New Roman" w:hAnsi="Times New Roman" w:cs="Times New Roman"/>
          <w:sz w:val="24"/>
          <w:szCs w:val="24"/>
        </w:rPr>
        <w:t xml:space="preserve">rekomenduojame </w:t>
      </w:r>
      <w:r>
        <w:rPr>
          <w:rFonts w:ascii="Times New Roman" w:hAnsi="Times New Roman" w:cs="Times New Roman"/>
          <w:sz w:val="24"/>
          <w:szCs w:val="24"/>
        </w:rPr>
        <w:t>atsižv</w:t>
      </w:r>
      <w:r w:rsidR="00F51338">
        <w:rPr>
          <w:rFonts w:ascii="Times New Roman" w:hAnsi="Times New Roman" w:cs="Times New Roman"/>
          <w:sz w:val="24"/>
          <w:szCs w:val="24"/>
        </w:rPr>
        <w:t>elgti</w:t>
      </w:r>
      <w:r>
        <w:rPr>
          <w:rFonts w:ascii="Times New Roman" w:hAnsi="Times New Roman" w:cs="Times New Roman"/>
          <w:sz w:val="24"/>
          <w:szCs w:val="24"/>
        </w:rPr>
        <w:t xml:space="preserve"> į šiuos aspektus</w:t>
      </w:r>
      <w:r w:rsidRPr="00934CB9">
        <w:rPr>
          <w:rFonts w:ascii="Times New Roman" w:hAnsi="Times New Roman" w:cs="Times New Roman"/>
          <w:bCs/>
          <w:sz w:val="24"/>
          <w:szCs w:val="24"/>
        </w:rPr>
        <w:t>:</w:t>
      </w:r>
    </w:p>
    <w:p w14:paraId="730D52C3" w14:textId="77777777" w:rsidR="00B72D27" w:rsidRDefault="00B72D27" w:rsidP="00B72D27">
      <w:pPr>
        <w:pStyle w:val="ListParagraph"/>
        <w:numPr>
          <w:ilvl w:val="0"/>
          <w:numId w:val="9"/>
        </w:numPr>
        <w:spacing w:after="200" w:line="276" w:lineRule="auto"/>
        <w:ind w:left="0" w:firstLine="709"/>
        <w:jc w:val="both"/>
        <w:rPr>
          <w:rFonts w:ascii="Times New Roman" w:hAnsi="Times New Roman" w:cs="Times New Roman"/>
          <w:bCs/>
          <w:sz w:val="24"/>
          <w:szCs w:val="24"/>
        </w:rPr>
      </w:pPr>
      <w:r w:rsidRPr="006C2673">
        <w:rPr>
          <w:rFonts w:ascii="Times New Roman" w:hAnsi="Times New Roman" w:cs="Times New Roman"/>
          <w:bCs/>
          <w:sz w:val="24"/>
          <w:szCs w:val="24"/>
        </w:rPr>
        <w:t>Nuotolinio mokymo proceso organizavime privalo dalyvauti už mokyklos saugos politiką atsakingas asmuo</w:t>
      </w:r>
      <w:r>
        <w:rPr>
          <w:rFonts w:ascii="Times New Roman" w:hAnsi="Times New Roman" w:cs="Times New Roman"/>
          <w:bCs/>
          <w:sz w:val="24"/>
          <w:szCs w:val="24"/>
        </w:rPr>
        <w:t>;</w:t>
      </w:r>
    </w:p>
    <w:p w14:paraId="612D0A29" w14:textId="63886D71" w:rsidR="00B72D27" w:rsidRPr="0019352A" w:rsidRDefault="00B72D27" w:rsidP="00B72D27">
      <w:pPr>
        <w:pStyle w:val="ListParagraph"/>
        <w:numPr>
          <w:ilvl w:val="0"/>
          <w:numId w:val="9"/>
        </w:numPr>
        <w:spacing w:after="200" w:line="276" w:lineRule="auto"/>
        <w:ind w:left="0" w:firstLine="709"/>
        <w:jc w:val="both"/>
        <w:rPr>
          <w:rFonts w:ascii="Times New Roman" w:hAnsi="Times New Roman" w:cs="Times New Roman"/>
          <w:bCs/>
          <w:sz w:val="24"/>
          <w:szCs w:val="24"/>
        </w:rPr>
      </w:pPr>
      <w:r w:rsidRPr="006C2673">
        <w:rPr>
          <w:rFonts w:ascii="Times New Roman" w:hAnsi="Times New Roman" w:cs="Times New Roman"/>
          <w:bCs/>
          <w:sz w:val="24"/>
          <w:szCs w:val="24"/>
        </w:rPr>
        <w:t>Mokiniai turi žinoti</w:t>
      </w:r>
      <w:r w:rsidR="00621682">
        <w:rPr>
          <w:rFonts w:ascii="Times New Roman" w:hAnsi="Times New Roman" w:cs="Times New Roman"/>
          <w:bCs/>
          <w:sz w:val="24"/>
          <w:szCs w:val="24"/>
        </w:rPr>
        <w:t>,</w:t>
      </w:r>
      <w:r w:rsidRPr="006C2673">
        <w:rPr>
          <w:rFonts w:ascii="Times New Roman" w:hAnsi="Times New Roman" w:cs="Times New Roman"/>
          <w:bCs/>
          <w:sz w:val="24"/>
          <w:szCs w:val="24"/>
        </w:rPr>
        <w:t xml:space="preserve"> kur jie gali kreiptis </w:t>
      </w:r>
      <w:r w:rsidR="00492449">
        <w:rPr>
          <w:rFonts w:ascii="Times New Roman" w:hAnsi="Times New Roman" w:cs="Times New Roman"/>
          <w:bCs/>
          <w:sz w:val="24"/>
          <w:szCs w:val="24"/>
        </w:rPr>
        <w:t>įvykus</w:t>
      </w:r>
      <w:r w:rsidR="00492449" w:rsidRPr="006C2673">
        <w:rPr>
          <w:rFonts w:ascii="Times New Roman" w:hAnsi="Times New Roman" w:cs="Times New Roman"/>
          <w:bCs/>
          <w:sz w:val="24"/>
          <w:szCs w:val="24"/>
        </w:rPr>
        <w:t xml:space="preserve"> </w:t>
      </w:r>
      <w:r w:rsidRPr="006C2673">
        <w:rPr>
          <w:rFonts w:ascii="Times New Roman" w:hAnsi="Times New Roman" w:cs="Times New Roman"/>
          <w:bCs/>
          <w:sz w:val="24"/>
          <w:szCs w:val="24"/>
        </w:rPr>
        <w:t>saugumo incidentui, asmens duomenų saugumo pažeidimui ir pan. (mokykloje turi būti atsakingas asmuo ar asmenų grupė, galėsianti k</w:t>
      </w:r>
      <w:r>
        <w:rPr>
          <w:rFonts w:ascii="Times New Roman" w:hAnsi="Times New Roman" w:cs="Times New Roman"/>
          <w:bCs/>
          <w:sz w:val="24"/>
          <w:szCs w:val="24"/>
        </w:rPr>
        <w:t>ompetentingai suteikti pagalbą);</w:t>
      </w:r>
    </w:p>
    <w:p w14:paraId="17EBA289" w14:textId="03DB6963" w:rsidR="00B72D27" w:rsidRPr="00934CB9" w:rsidRDefault="00B72D27" w:rsidP="00B72D27">
      <w:pPr>
        <w:pStyle w:val="ListParagraph"/>
        <w:numPr>
          <w:ilvl w:val="0"/>
          <w:numId w:val="9"/>
        </w:numPr>
        <w:spacing w:after="200" w:line="276" w:lineRule="auto"/>
        <w:ind w:left="0" w:firstLine="709"/>
        <w:jc w:val="both"/>
        <w:rPr>
          <w:rFonts w:ascii="Times New Roman" w:hAnsi="Times New Roman" w:cs="Times New Roman"/>
          <w:bCs/>
          <w:sz w:val="24"/>
          <w:szCs w:val="24"/>
        </w:rPr>
      </w:pPr>
      <w:r w:rsidRPr="00934CB9">
        <w:rPr>
          <w:rFonts w:ascii="Times New Roman" w:hAnsi="Times New Roman" w:cs="Times New Roman"/>
          <w:bCs/>
          <w:sz w:val="24"/>
          <w:szCs w:val="24"/>
        </w:rPr>
        <w:t>Jei nuotolinio mokymo metu naudojami susirašinėjimo įrankiai, ugdymo įstaigos turi įvertinti, kaip toks susirašinėjimas (visas ar tik nesusijęs su ugdymo procesu) bus naikin</w:t>
      </w:r>
      <w:r w:rsidR="00292848">
        <w:rPr>
          <w:rFonts w:ascii="Times New Roman" w:hAnsi="Times New Roman" w:cs="Times New Roman"/>
          <w:bCs/>
          <w:sz w:val="24"/>
          <w:szCs w:val="24"/>
        </w:rPr>
        <w:t>a</w:t>
      </w:r>
      <w:r w:rsidRPr="00934CB9">
        <w:rPr>
          <w:rFonts w:ascii="Times New Roman" w:hAnsi="Times New Roman" w:cs="Times New Roman"/>
          <w:bCs/>
          <w:sz w:val="24"/>
          <w:szCs w:val="24"/>
        </w:rPr>
        <w:t>mas</w:t>
      </w:r>
      <w:r>
        <w:rPr>
          <w:rFonts w:ascii="Times New Roman" w:hAnsi="Times New Roman" w:cs="Times New Roman"/>
          <w:bCs/>
          <w:sz w:val="24"/>
          <w:szCs w:val="24"/>
        </w:rPr>
        <w:t xml:space="preserve"> ir kas už tai atsakingas</w:t>
      </w:r>
      <w:r w:rsidRPr="00934CB9">
        <w:rPr>
          <w:rFonts w:ascii="Times New Roman" w:hAnsi="Times New Roman" w:cs="Times New Roman"/>
          <w:bCs/>
          <w:sz w:val="24"/>
          <w:szCs w:val="24"/>
        </w:rPr>
        <w:t>;</w:t>
      </w:r>
    </w:p>
    <w:p w14:paraId="45C71ADD" w14:textId="302616BD" w:rsidR="00B72D27" w:rsidRPr="00934CB9" w:rsidRDefault="006B152E" w:rsidP="00B72D27">
      <w:pPr>
        <w:pStyle w:val="ListParagraph"/>
        <w:numPr>
          <w:ilvl w:val="0"/>
          <w:numId w:val="9"/>
        </w:numPr>
        <w:spacing w:after="200" w:line="276"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Turi būti pateikta</w:t>
      </w:r>
      <w:r w:rsidR="00B72D27" w:rsidRPr="00934CB9">
        <w:rPr>
          <w:rFonts w:ascii="Times New Roman" w:hAnsi="Times New Roman" w:cs="Times New Roman"/>
          <w:bCs/>
          <w:sz w:val="24"/>
          <w:szCs w:val="24"/>
        </w:rPr>
        <w:t xml:space="preserve"> inform</w:t>
      </w:r>
      <w:r>
        <w:rPr>
          <w:rFonts w:ascii="Times New Roman" w:hAnsi="Times New Roman" w:cs="Times New Roman"/>
          <w:bCs/>
          <w:sz w:val="24"/>
          <w:szCs w:val="24"/>
        </w:rPr>
        <w:t>acija</w:t>
      </w:r>
      <w:r w:rsidR="00B72D27" w:rsidRPr="00934CB9">
        <w:rPr>
          <w:rFonts w:ascii="Times New Roman" w:hAnsi="Times New Roman" w:cs="Times New Roman"/>
          <w:bCs/>
          <w:sz w:val="24"/>
          <w:szCs w:val="24"/>
        </w:rPr>
        <w:t xml:space="preserve"> mokytoj</w:t>
      </w:r>
      <w:r>
        <w:rPr>
          <w:rFonts w:ascii="Times New Roman" w:hAnsi="Times New Roman" w:cs="Times New Roman"/>
          <w:bCs/>
          <w:sz w:val="24"/>
          <w:szCs w:val="24"/>
        </w:rPr>
        <w:t>ams</w:t>
      </w:r>
      <w:r w:rsidR="00B72D27" w:rsidRPr="00934CB9">
        <w:rPr>
          <w:rFonts w:ascii="Times New Roman" w:hAnsi="Times New Roman" w:cs="Times New Roman"/>
          <w:bCs/>
          <w:sz w:val="24"/>
          <w:szCs w:val="24"/>
        </w:rPr>
        <w:t xml:space="preserve"> ir mokinių tėv</w:t>
      </w:r>
      <w:r>
        <w:rPr>
          <w:rFonts w:ascii="Times New Roman" w:hAnsi="Times New Roman" w:cs="Times New Roman"/>
          <w:bCs/>
          <w:sz w:val="24"/>
          <w:szCs w:val="24"/>
        </w:rPr>
        <w:t>ams</w:t>
      </w:r>
      <w:r w:rsidR="00B72D27" w:rsidRPr="00934CB9">
        <w:rPr>
          <w:rFonts w:ascii="Times New Roman" w:hAnsi="Times New Roman" w:cs="Times New Roman"/>
          <w:bCs/>
          <w:sz w:val="24"/>
          <w:szCs w:val="24"/>
        </w:rPr>
        <w:t xml:space="preserve"> </w:t>
      </w:r>
      <w:r w:rsidR="00B72D27" w:rsidRPr="00934CB9">
        <w:rPr>
          <w:rFonts w:ascii="Times New Roman" w:hAnsi="Times New Roman" w:cs="Times New Roman"/>
          <w:bCs/>
          <w:i/>
          <w:iCs/>
          <w:sz w:val="24"/>
          <w:szCs w:val="24"/>
        </w:rPr>
        <w:t>apie jų (tėvų atveju – jų vaikų) asmens duomenų tvarkymą</w:t>
      </w:r>
      <w:r w:rsidR="00B72D27" w:rsidRPr="00934CB9">
        <w:rPr>
          <w:rFonts w:ascii="Times New Roman" w:hAnsi="Times New Roman" w:cs="Times New Roman"/>
          <w:bCs/>
          <w:sz w:val="24"/>
          <w:szCs w:val="24"/>
        </w:rPr>
        <w:t>, naudojant nuotolinio mokymosi priemones (pagal BDAR 13 straipsnio reikalavimus)</w:t>
      </w:r>
      <w:r w:rsidR="00B72D27">
        <w:rPr>
          <w:rFonts w:ascii="Times New Roman" w:hAnsi="Times New Roman" w:cs="Times New Roman"/>
          <w:bCs/>
          <w:sz w:val="24"/>
          <w:szCs w:val="24"/>
        </w:rPr>
        <w:t xml:space="preserve">, įskaitant </w:t>
      </w:r>
      <w:r w:rsidR="004A2DEC">
        <w:rPr>
          <w:rFonts w:ascii="Times New Roman" w:hAnsi="Times New Roman" w:cs="Times New Roman"/>
          <w:bCs/>
          <w:sz w:val="24"/>
          <w:szCs w:val="24"/>
        </w:rPr>
        <w:t xml:space="preserve">naudojamus </w:t>
      </w:r>
      <w:r w:rsidR="00B72D27">
        <w:rPr>
          <w:rFonts w:ascii="Times New Roman" w:hAnsi="Times New Roman" w:cs="Times New Roman"/>
          <w:bCs/>
          <w:sz w:val="24"/>
          <w:szCs w:val="24"/>
        </w:rPr>
        <w:t>slapukus (kai taikoma)</w:t>
      </w:r>
      <w:r w:rsidR="00B72D27" w:rsidRPr="00934CB9">
        <w:rPr>
          <w:rFonts w:ascii="Times New Roman" w:hAnsi="Times New Roman" w:cs="Times New Roman"/>
          <w:bCs/>
          <w:sz w:val="24"/>
          <w:szCs w:val="24"/>
        </w:rPr>
        <w:t>;</w:t>
      </w:r>
    </w:p>
    <w:p w14:paraId="025E79DD" w14:textId="2175C8E1" w:rsidR="00B72D27" w:rsidRPr="00934CB9" w:rsidRDefault="006B152E" w:rsidP="00B72D27">
      <w:pPr>
        <w:pStyle w:val="ListParagraph"/>
        <w:numPr>
          <w:ilvl w:val="0"/>
          <w:numId w:val="9"/>
        </w:numPr>
        <w:spacing w:after="200" w:line="276"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M</w:t>
      </w:r>
      <w:r w:rsidR="00B72D27" w:rsidRPr="00934CB9">
        <w:rPr>
          <w:rFonts w:ascii="Times New Roman" w:hAnsi="Times New Roman" w:cs="Times New Roman"/>
          <w:bCs/>
          <w:sz w:val="24"/>
          <w:szCs w:val="24"/>
        </w:rPr>
        <w:t>okytoj</w:t>
      </w:r>
      <w:r>
        <w:rPr>
          <w:rFonts w:ascii="Times New Roman" w:hAnsi="Times New Roman" w:cs="Times New Roman"/>
          <w:bCs/>
          <w:sz w:val="24"/>
          <w:szCs w:val="24"/>
        </w:rPr>
        <w:t>ai</w:t>
      </w:r>
      <w:r w:rsidR="00B72D27" w:rsidRPr="00934CB9">
        <w:rPr>
          <w:rFonts w:ascii="Times New Roman" w:hAnsi="Times New Roman" w:cs="Times New Roman"/>
          <w:bCs/>
          <w:sz w:val="24"/>
          <w:szCs w:val="24"/>
        </w:rPr>
        <w:t xml:space="preserve"> ir mokinių tėv</w:t>
      </w:r>
      <w:r>
        <w:rPr>
          <w:rFonts w:ascii="Times New Roman" w:hAnsi="Times New Roman" w:cs="Times New Roman"/>
          <w:bCs/>
          <w:sz w:val="24"/>
          <w:szCs w:val="24"/>
        </w:rPr>
        <w:t>ai turi būti informuoti</w:t>
      </w:r>
      <w:r w:rsidR="00B72D27" w:rsidRPr="00934CB9">
        <w:rPr>
          <w:rFonts w:ascii="Times New Roman" w:hAnsi="Times New Roman" w:cs="Times New Roman"/>
          <w:bCs/>
          <w:sz w:val="24"/>
          <w:szCs w:val="24"/>
        </w:rPr>
        <w:t xml:space="preserve">, </w:t>
      </w:r>
      <w:r w:rsidR="00B72D27" w:rsidRPr="00934CB9">
        <w:rPr>
          <w:rFonts w:ascii="Times New Roman" w:hAnsi="Times New Roman" w:cs="Times New Roman"/>
          <w:bCs/>
          <w:i/>
          <w:iCs/>
          <w:sz w:val="24"/>
          <w:szCs w:val="24"/>
        </w:rPr>
        <w:t>kaip tinkamai naudotis</w:t>
      </w:r>
      <w:r w:rsidR="00B72D27" w:rsidRPr="00934CB9">
        <w:rPr>
          <w:rFonts w:ascii="Times New Roman" w:hAnsi="Times New Roman" w:cs="Times New Roman"/>
          <w:bCs/>
          <w:sz w:val="24"/>
          <w:szCs w:val="24"/>
        </w:rPr>
        <w:t xml:space="preserve"> nuotolinio mokymo priemonėmis ir kokios yra naudotojų pareigos, siekiant užtikrinti naudojimo elektronine priemone perduodamų duomenų saugumą (operacinių sistemų naudojimas ir atnaujinimas, reikalavimai antivirusinėms programoms, slaptažodžių pasirinkimas ir keitimas, interneto grėsmės, pareiga atsijungti nuo paskyros, kai ja nėra naudojamasi, tokiu būdu ribojant trečiųjų asmenų neteisėtas prieigas prie asmens duomenų ir nuotolinio mokymo priemonėje esančios informacijos ir pan.);</w:t>
      </w:r>
    </w:p>
    <w:p w14:paraId="7D75C423" w14:textId="11FCB00C" w:rsidR="00B72D27" w:rsidRPr="00437831" w:rsidRDefault="006B152E" w:rsidP="00B72D27">
      <w:pPr>
        <w:pStyle w:val="ListParagraph"/>
        <w:numPr>
          <w:ilvl w:val="0"/>
          <w:numId w:val="9"/>
        </w:numPr>
        <w:spacing w:after="200" w:line="276"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Turėtų būti laikomasi praktikos, kad m</w:t>
      </w:r>
      <w:r w:rsidR="00B72D27" w:rsidRPr="00934CB9">
        <w:rPr>
          <w:rFonts w:ascii="Times New Roman" w:hAnsi="Times New Roman" w:cs="Times New Roman"/>
          <w:bCs/>
          <w:sz w:val="24"/>
          <w:szCs w:val="24"/>
        </w:rPr>
        <w:t>okytoj</w:t>
      </w:r>
      <w:r>
        <w:rPr>
          <w:rFonts w:ascii="Times New Roman" w:hAnsi="Times New Roman" w:cs="Times New Roman"/>
          <w:bCs/>
          <w:sz w:val="24"/>
          <w:szCs w:val="24"/>
        </w:rPr>
        <w:t>ai iš anksto informuoja mokinius</w:t>
      </w:r>
      <w:r w:rsidR="00B72D27" w:rsidRPr="00934CB9">
        <w:rPr>
          <w:rFonts w:ascii="Times New Roman" w:hAnsi="Times New Roman" w:cs="Times New Roman"/>
          <w:bCs/>
          <w:sz w:val="24"/>
          <w:szCs w:val="24"/>
        </w:rPr>
        <w:t xml:space="preserve">, kada ir kokio tipo pamokos bus </w:t>
      </w:r>
      <w:r w:rsidR="00B72D27">
        <w:rPr>
          <w:rFonts w:ascii="Times New Roman" w:hAnsi="Times New Roman" w:cs="Times New Roman"/>
          <w:bCs/>
          <w:sz w:val="24"/>
          <w:szCs w:val="24"/>
        </w:rPr>
        <w:t>vykdomos</w:t>
      </w:r>
      <w:r w:rsidR="00B72D27" w:rsidRPr="00934CB9">
        <w:rPr>
          <w:rFonts w:ascii="Times New Roman" w:hAnsi="Times New Roman" w:cs="Times New Roman"/>
          <w:bCs/>
          <w:sz w:val="24"/>
          <w:szCs w:val="24"/>
        </w:rPr>
        <w:t xml:space="preserve"> (pavyzdžiui, ar bus naudojami tiesioginiai vaizdo skambučiai)</w:t>
      </w:r>
      <w:r w:rsidR="00B72D27">
        <w:rPr>
          <w:rFonts w:ascii="Times New Roman" w:hAnsi="Times New Roman" w:cs="Times New Roman"/>
          <w:bCs/>
          <w:sz w:val="24"/>
          <w:szCs w:val="24"/>
        </w:rPr>
        <w:t>.</w:t>
      </w:r>
    </w:p>
    <w:p w14:paraId="030494A6" w14:textId="36B62E62" w:rsidR="00B72D27" w:rsidRPr="009D5156" w:rsidRDefault="00B72D27" w:rsidP="009D5156">
      <w:pPr>
        <w:shd w:val="clear" w:color="auto" w:fill="D9E2F3" w:themeFill="accent1" w:themeFillTint="33"/>
        <w:spacing w:after="0" w:line="240" w:lineRule="auto"/>
        <w:contextualSpacing/>
        <w:jc w:val="center"/>
        <w:rPr>
          <w:rFonts w:cstheme="minorHAnsi"/>
          <w:b/>
          <w:color w:val="0D2D5B"/>
          <w:sz w:val="32"/>
          <w:szCs w:val="24"/>
        </w:rPr>
      </w:pPr>
      <w:r w:rsidRPr="009D5156">
        <w:rPr>
          <w:rFonts w:cstheme="minorHAnsi"/>
          <w:b/>
          <w:color w:val="0D2D5B"/>
          <w:sz w:val="32"/>
          <w:szCs w:val="24"/>
        </w:rPr>
        <w:t>2 žingsnis</w:t>
      </w:r>
    </w:p>
    <w:p w14:paraId="75BAD63E" w14:textId="77777777" w:rsidR="00B72D27" w:rsidRDefault="00B72D27" w:rsidP="00B72D27">
      <w:pPr>
        <w:spacing w:after="0" w:line="240" w:lineRule="auto"/>
        <w:contextualSpacing/>
        <w:jc w:val="center"/>
        <w:rPr>
          <w:rFonts w:ascii="Times New Roman" w:hAnsi="Times New Roman" w:cs="Times New Roman"/>
          <w:b/>
          <w:sz w:val="28"/>
          <w:szCs w:val="24"/>
        </w:rPr>
      </w:pPr>
    </w:p>
    <w:p w14:paraId="2BDEB00E" w14:textId="25FA711C" w:rsidR="00FF4A80" w:rsidRPr="00934CB9" w:rsidRDefault="00E840D8" w:rsidP="00FF4A80">
      <w:pPr>
        <w:spacing w:after="0" w:line="240" w:lineRule="auto"/>
        <w:ind w:firstLine="709"/>
        <w:contextualSpacing/>
        <w:jc w:val="both"/>
        <w:rPr>
          <w:rFonts w:ascii="Times New Roman" w:hAnsi="Times New Roman" w:cs="Times New Roman"/>
          <w:bCs/>
          <w:sz w:val="24"/>
          <w:szCs w:val="24"/>
        </w:rPr>
      </w:pPr>
      <w:r w:rsidRPr="00934CB9">
        <w:rPr>
          <w:rFonts w:ascii="Times New Roman" w:hAnsi="Times New Roman" w:cs="Times New Roman"/>
          <w:bCs/>
          <w:sz w:val="24"/>
          <w:szCs w:val="24"/>
        </w:rPr>
        <w:t>Renkantis nuotolinio mokymo priemonę, rekomenduojame atsižvelgti į</w:t>
      </w:r>
      <w:r w:rsidR="00FF4A80" w:rsidRPr="00934CB9">
        <w:rPr>
          <w:rFonts w:ascii="Times New Roman" w:hAnsi="Times New Roman" w:cs="Times New Roman"/>
          <w:bCs/>
          <w:sz w:val="24"/>
          <w:szCs w:val="24"/>
        </w:rPr>
        <w:t xml:space="preserve"> </w:t>
      </w:r>
      <w:r w:rsidR="00292848">
        <w:rPr>
          <w:rFonts w:ascii="Times New Roman" w:hAnsi="Times New Roman" w:cs="Times New Roman"/>
          <w:bCs/>
          <w:sz w:val="24"/>
          <w:szCs w:val="24"/>
        </w:rPr>
        <w:t>toliau</w:t>
      </w:r>
      <w:r w:rsidR="00292848" w:rsidRPr="00934CB9">
        <w:rPr>
          <w:rFonts w:ascii="Times New Roman" w:hAnsi="Times New Roman" w:cs="Times New Roman"/>
          <w:bCs/>
          <w:sz w:val="24"/>
          <w:szCs w:val="24"/>
        </w:rPr>
        <w:t xml:space="preserve"> </w:t>
      </w:r>
      <w:r w:rsidR="00FF4A80" w:rsidRPr="00934CB9">
        <w:rPr>
          <w:rFonts w:ascii="Times New Roman" w:hAnsi="Times New Roman" w:cs="Times New Roman"/>
          <w:bCs/>
          <w:sz w:val="24"/>
          <w:szCs w:val="24"/>
        </w:rPr>
        <w:t>nurodytus kriterijus</w:t>
      </w:r>
      <w:r w:rsidR="00DE7336">
        <w:rPr>
          <w:rFonts w:ascii="Times New Roman" w:hAnsi="Times New Roman" w:cs="Times New Roman"/>
          <w:bCs/>
          <w:sz w:val="24"/>
          <w:szCs w:val="24"/>
        </w:rPr>
        <w:t>:</w:t>
      </w:r>
    </w:p>
    <w:p w14:paraId="5C7EF9DB" w14:textId="2B9DCB46" w:rsidR="00E56733" w:rsidRPr="00934CB9" w:rsidRDefault="00E56733" w:rsidP="00573D3C">
      <w:pPr>
        <w:pStyle w:val="ListParagraph"/>
        <w:numPr>
          <w:ilvl w:val="0"/>
          <w:numId w:val="9"/>
        </w:numPr>
        <w:spacing w:after="200" w:line="276" w:lineRule="auto"/>
        <w:ind w:left="0" w:firstLine="709"/>
        <w:jc w:val="both"/>
        <w:rPr>
          <w:rFonts w:ascii="Times New Roman" w:hAnsi="Times New Roman" w:cs="Times New Roman"/>
          <w:sz w:val="24"/>
          <w:szCs w:val="24"/>
        </w:rPr>
      </w:pPr>
      <w:r w:rsidRPr="00934CB9">
        <w:rPr>
          <w:rFonts w:ascii="Times New Roman" w:hAnsi="Times New Roman" w:cs="Times New Roman"/>
          <w:sz w:val="24"/>
          <w:szCs w:val="24"/>
        </w:rPr>
        <w:t>Kokio dydžio grupės naudosis konkrečia priemone (atskiros nedidelės grupės, visa klasė ar kelios klasės)</w:t>
      </w:r>
      <w:r w:rsidR="002E2908">
        <w:rPr>
          <w:rFonts w:ascii="Times New Roman" w:hAnsi="Times New Roman" w:cs="Times New Roman"/>
          <w:sz w:val="24"/>
          <w:szCs w:val="24"/>
        </w:rPr>
        <w:t>?</w:t>
      </w:r>
    </w:p>
    <w:p w14:paraId="0E443B86" w14:textId="445D017C" w:rsidR="00E56733" w:rsidRPr="00934CB9" w:rsidRDefault="00E56733" w:rsidP="00573D3C">
      <w:pPr>
        <w:pStyle w:val="ListParagraph"/>
        <w:numPr>
          <w:ilvl w:val="0"/>
          <w:numId w:val="9"/>
        </w:numPr>
        <w:spacing w:after="200" w:line="276" w:lineRule="auto"/>
        <w:ind w:left="0" w:firstLine="709"/>
        <w:jc w:val="both"/>
        <w:rPr>
          <w:rFonts w:ascii="Times New Roman" w:hAnsi="Times New Roman" w:cs="Times New Roman"/>
          <w:sz w:val="24"/>
          <w:szCs w:val="24"/>
        </w:rPr>
      </w:pPr>
      <w:r w:rsidRPr="00934CB9">
        <w:rPr>
          <w:rFonts w:ascii="Times New Roman" w:hAnsi="Times New Roman" w:cs="Times New Roman"/>
          <w:sz w:val="24"/>
          <w:szCs w:val="24"/>
        </w:rPr>
        <w:t>Kokį nuotolinio mokymo tipą siekiama taikyti:</w:t>
      </w:r>
    </w:p>
    <w:p w14:paraId="6AAC4BE9" w14:textId="28E3EE3B" w:rsidR="00E56733" w:rsidRPr="00934CB9" w:rsidRDefault="00E56733" w:rsidP="009D5156">
      <w:pPr>
        <w:pStyle w:val="ListParagraph"/>
        <w:numPr>
          <w:ilvl w:val="1"/>
          <w:numId w:val="9"/>
        </w:numPr>
        <w:tabs>
          <w:tab w:val="left" w:pos="1701"/>
        </w:tabs>
        <w:spacing w:after="200" w:line="276" w:lineRule="auto"/>
        <w:ind w:left="1276" w:firstLine="0"/>
        <w:jc w:val="both"/>
        <w:rPr>
          <w:rFonts w:ascii="Times New Roman" w:hAnsi="Times New Roman" w:cs="Times New Roman"/>
          <w:sz w:val="24"/>
          <w:szCs w:val="24"/>
        </w:rPr>
      </w:pPr>
      <w:r w:rsidRPr="009D5156">
        <w:rPr>
          <w:rFonts w:ascii="Times New Roman" w:hAnsi="Times New Roman" w:cs="Times New Roman"/>
          <w:b/>
          <w:bCs/>
          <w:i/>
          <w:iCs/>
          <w:sz w:val="24"/>
          <w:szCs w:val="24"/>
        </w:rPr>
        <w:t>Pasyv</w:t>
      </w:r>
      <w:r w:rsidR="00FF4A80" w:rsidRPr="009D5156">
        <w:rPr>
          <w:rFonts w:ascii="Times New Roman" w:hAnsi="Times New Roman" w:cs="Times New Roman"/>
          <w:b/>
          <w:bCs/>
          <w:i/>
          <w:iCs/>
          <w:sz w:val="24"/>
          <w:szCs w:val="24"/>
        </w:rPr>
        <w:t>ų</w:t>
      </w:r>
      <w:r w:rsidR="00FF4A80" w:rsidRPr="00934CB9">
        <w:rPr>
          <w:rFonts w:ascii="Times New Roman" w:hAnsi="Times New Roman" w:cs="Times New Roman"/>
          <w:sz w:val="24"/>
          <w:szCs w:val="24"/>
        </w:rPr>
        <w:t xml:space="preserve"> (mokiniai užduotis atlieka savarankiškai, o mokomieji įrašai </w:t>
      </w:r>
      <w:r w:rsidR="00292848">
        <w:rPr>
          <w:rFonts w:ascii="Times New Roman" w:hAnsi="Times New Roman" w:cs="Times New Roman"/>
          <w:sz w:val="24"/>
          <w:szCs w:val="24"/>
        </w:rPr>
        <w:t>įkeliami</w:t>
      </w:r>
      <w:r w:rsidR="00292848" w:rsidRPr="00934CB9">
        <w:rPr>
          <w:rFonts w:ascii="Times New Roman" w:hAnsi="Times New Roman" w:cs="Times New Roman"/>
          <w:sz w:val="24"/>
          <w:szCs w:val="24"/>
        </w:rPr>
        <w:t xml:space="preserve"> </w:t>
      </w:r>
      <w:r w:rsidR="00FF4A80" w:rsidRPr="00934CB9">
        <w:rPr>
          <w:rFonts w:ascii="Times New Roman" w:hAnsi="Times New Roman" w:cs="Times New Roman"/>
          <w:sz w:val="24"/>
          <w:szCs w:val="24"/>
        </w:rPr>
        <w:t>vaizdo įrašų platformose)</w:t>
      </w:r>
      <w:r w:rsidR="00292848">
        <w:rPr>
          <w:rFonts w:ascii="Times New Roman" w:hAnsi="Times New Roman" w:cs="Times New Roman"/>
          <w:sz w:val="24"/>
          <w:szCs w:val="24"/>
        </w:rPr>
        <w:t>;</w:t>
      </w:r>
    </w:p>
    <w:p w14:paraId="6EE90761" w14:textId="4B3703C2" w:rsidR="00E56733" w:rsidRPr="00934CB9" w:rsidRDefault="00E56733" w:rsidP="009D5156">
      <w:pPr>
        <w:pStyle w:val="ListParagraph"/>
        <w:numPr>
          <w:ilvl w:val="1"/>
          <w:numId w:val="9"/>
        </w:numPr>
        <w:tabs>
          <w:tab w:val="left" w:pos="1701"/>
        </w:tabs>
        <w:spacing w:after="200" w:line="276" w:lineRule="auto"/>
        <w:ind w:left="1276" w:firstLine="0"/>
        <w:jc w:val="both"/>
        <w:rPr>
          <w:rFonts w:ascii="Times New Roman" w:hAnsi="Times New Roman" w:cs="Times New Roman"/>
          <w:sz w:val="24"/>
          <w:szCs w:val="24"/>
        </w:rPr>
      </w:pPr>
      <w:r w:rsidRPr="009D5156">
        <w:rPr>
          <w:rFonts w:ascii="Times New Roman" w:hAnsi="Times New Roman" w:cs="Times New Roman"/>
          <w:b/>
          <w:bCs/>
          <w:i/>
          <w:iCs/>
          <w:sz w:val="24"/>
          <w:szCs w:val="24"/>
        </w:rPr>
        <w:t>Aktyv</w:t>
      </w:r>
      <w:r w:rsidR="00FF4A80" w:rsidRPr="009D5156">
        <w:rPr>
          <w:rFonts w:ascii="Times New Roman" w:hAnsi="Times New Roman" w:cs="Times New Roman"/>
          <w:b/>
          <w:bCs/>
          <w:i/>
          <w:iCs/>
          <w:sz w:val="24"/>
          <w:szCs w:val="24"/>
        </w:rPr>
        <w:t>ų</w:t>
      </w:r>
      <w:r w:rsidRPr="00934CB9">
        <w:rPr>
          <w:rFonts w:ascii="Times New Roman" w:hAnsi="Times New Roman" w:cs="Times New Roman"/>
          <w:sz w:val="24"/>
          <w:szCs w:val="24"/>
        </w:rPr>
        <w:t xml:space="preserve"> (</w:t>
      </w:r>
      <w:r w:rsidR="004A2DEC" w:rsidRPr="00934CB9">
        <w:rPr>
          <w:rFonts w:ascii="Times New Roman" w:hAnsi="Times New Roman" w:cs="Times New Roman"/>
          <w:sz w:val="24"/>
          <w:szCs w:val="24"/>
        </w:rPr>
        <w:t>konkreči</w:t>
      </w:r>
      <w:r w:rsidR="004A2DEC">
        <w:rPr>
          <w:rFonts w:ascii="Times New Roman" w:hAnsi="Times New Roman" w:cs="Times New Roman"/>
          <w:sz w:val="24"/>
          <w:szCs w:val="24"/>
        </w:rPr>
        <w:t>ą</w:t>
      </w:r>
      <w:r w:rsidR="004A2DEC" w:rsidRPr="00934CB9">
        <w:rPr>
          <w:rFonts w:ascii="Times New Roman" w:hAnsi="Times New Roman" w:cs="Times New Roman"/>
          <w:sz w:val="24"/>
          <w:szCs w:val="24"/>
        </w:rPr>
        <w:t xml:space="preserve"> </w:t>
      </w:r>
      <w:r w:rsidR="00FF4A80" w:rsidRPr="00934CB9">
        <w:rPr>
          <w:rFonts w:ascii="Times New Roman" w:hAnsi="Times New Roman" w:cs="Times New Roman"/>
          <w:sz w:val="24"/>
          <w:szCs w:val="24"/>
        </w:rPr>
        <w:t xml:space="preserve">platformą vienu metu naudoja </w:t>
      </w:r>
      <w:r w:rsidRPr="00934CB9">
        <w:rPr>
          <w:rFonts w:ascii="Times New Roman" w:hAnsi="Times New Roman" w:cs="Times New Roman"/>
          <w:sz w:val="24"/>
          <w:szCs w:val="24"/>
        </w:rPr>
        <w:t xml:space="preserve">mokytojas ir mokiniai </w:t>
      </w:r>
      <w:r w:rsidR="00FF4A80" w:rsidRPr="00934CB9">
        <w:rPr>
          <w:rFonts w:ascii="Times New Roman" w:hAnsi="Times New Roman" w:cs="Times New Roman"/>
          <w:sz w:val="24"/>
          <w:szCs w:val="24"/>
        </w:rPr>
        <w:t xml:space="preserve">(naudojant vaizdo ir (ar) garso </w:t>
      </w:r>
      <w:r w:rsidR="00DE7336">
        <w:rPr>
          <w:rFonts w:ascii="Times New Roman" w:hAnsi="Times New Roman" w:cs="Times New Roman"/>
          <w:sz w:val="24"/>
          <w:szCs w:val="24"/>
        </w:rPr>
        <w:t>priemones</w:t>
      </w:r>
      <w:r w:rsidR="00FF4A80" w:rsidRPr="00934CB9">
        <w:rPr>
          <w:rFonts w:ascii="Times New Roman" w:hAnsi="Times New Roman" w:cs="Times New Roman"/>
          <w:sz w:val="24"/>
          <w:szCs w:val="24"/>
        </w:rPr>
        <w:t xml:space="preserve">, </w:t>
      </w:r>
      <w:r w:rsidRPr="00934CB9">
        <w:rPr>
          <w:rFonts w:ascii="Times New Roman" w:hAnsi="Times New Roman" w:cs="Times New Roman"/>
          <w:sz w:val="24"/>
          <w:szCs w:val="24"/>
        </w:rPr>
        <w:t>susirašinėjim</w:t>
      </w:r>
      <w:r w:rsidR="00FF4A80" w:rsidRPr="00934CB9">
        <w:rPr>
          <w:rFonts w:ascii="Times New Roman" w:hAnsi="Times New Roman" w:cs="Times New Roman"/>
          <w:sz w:val="24"/>
          <w:szCs w:val="24"/>
        </w:rPr>
        <w:t>o įrankius</w:t>
      </w:r>
      <w:r w:rsidRPr="00934CB9">
        <w:rPr>
          <w:rFonts w:ascii="Times New Roman" w:hAnsi="Times New Roman" w:cs="Times New Roman"/>
          <w:sz w:val="24"/>
          <w:szCs w:val="24"/>
        </w:rPr>
        <w:t xml:space="preserve"> ir pan.)</w:t>
      </w:r>
      <w:r w:rsidR="002D6286">
        <w:rPr>
          <w:rFonts w:ascii="Times New Roman" w:hAnsi="Times New Roman" w:cs="Times New Roman"/>
          <w:sz w:val="24"/>
          <w:szCs w:val="24"/>
        </w:rPr>
        <w:t>;</w:t>
      </w:r>
    </w:p>
    <w:p w14:paraId="7CCCF6FE" w14:textId="651A85BC" w:rsidR="00E56733" w:rsidRPr="00934CB9" w:rsidRDefault="00FF4A80" w:rsidP="00573D3C">
      <w:pPr>
        <w:pStyle w:val="ListParagraph"/>
        <w:numPr>
          <w:ilvl w:val="0"/>
          <w:numId w:val="9"/>
        </w:numPr>
        <w:spacing w:after="200" w:line="276" w:lineRule="auto"/>
        <w:ind w:left="0" w:firstLine="709"/>
        <w:jc w:val="both"/>
        <w:rPr>
          <w:rFonts w:ascii="Times New Roman" w:hAnsi="Times New Roman" w:cs="Times New Roman"/>
          <w:sz w:val="24"/>
          <w:szCs w:val="24"/>
        </w:rPr>
      </w:pPr>
      <w:r w:rsidRPr="00934CB9">
        <w:rPr>
          <w:rFonts w:ascii="Times New Roman" w:hAnsi="Times New Roman" w:cs="Times New Roman"/>
          <w:sz w:val="24"/>
          <w:szCs w:val="24"/>
        </w:rPr>
        <w:t>Kokių amžiaus grupių mokiniai naudos nuotolinio mokymo priemonę (kai</w:t>
      </w:r>
      <w:r w:rsidR="00E56733" w:rsidRPr="00934CB9">
        <w:rPr>
          <w:rFonts w:ascii="Times New Roman" w:hAnsi="Times New Roman" w:cs="Times New Roman"/>
          <w:sz w:val="24"/>
          <w:szCs w:val="24"/>
        </w:rPr>
        <w:t xml:space="preserve"> kurios </w:t>
      </w:r>
      <w:r w:rsidRPr="00934CB9">
        <w:rPr>
          <w:rFonts w:ascii="Times New Roman" w:hAnsi="Times New Roman" w:cs="Times New Roman"/>
          <w:sz w:val="24"/>
          <w:szCs w:val="24"/>
        </w:rPr>
        <w:t>priemonės</w:t>
      </w:r>
      <w:r w:rsidR="00E56733" w:rsidRPr="00934CB9">
        <w:rPr>
          <w:rFonts w:ascii="Times New Roman" w:hAnsi="Times New Roman" w:cs="Times New Roman"/>
          <w:sz w:val="24"/>
          <w:szCs w:val="24"/>
        </w:rPr>
        <w:t xml:space="preserve"> turi amžiaus apribojimus, </w:t>
      </w:r>
      <w:r w:rsidRPr="00934CB9">
        <w:rPr>
          <w:rFonts w:ascii="Times New Roman" w:hAnsi="Times New Roman" w:cs="Times New Roman"/>
          <w:sz w:val="24"/>
          <w:szCs w:val="24"/>
        </w:rPr>
        <w:t>be to</w:t>
      </w:r>
      <w:r w:rsidR="007203C2">
        <w:rPr>
          <w:rFonts w:ascii="Times New Roman" w:hAnsi="Times New Roman" w:cs="Times New Roman"/>
          <w:sz w:val="24"/>
          <w:szCs w:val="24"/>
        </w:rPr>
        <w:t>,</w:t>
      </w:r>
      <w:r w:rsidR="00E56733" w:rsidRPr="00934CB9">
        <w:rPr>
          <w:rFonts w:ascii="Times New Roman" w:hAnsi="Times New Roman" w:cs="Times New Roman"/>
          <w:sz w:val="24"/>
          <w:szCs w:val="24"/>
        </w:rPr>
        <w:t xml:space="preserve"> </w:t>
      </w:r>
      <w:r w:rsidRPr="00934CB9">
        <w:rPr>
          <w:rFonts w:ascii="Times New Roman" w:hAnsi="Times New Roman" w:cs="Times New Roman"/>
          <w:sz w:val="24"/>
          <w:szCs w:val="24"/>
        </w:rPr>
        <w:t xml:space="preserve">kai kurių priemonių naudojimas vaikams gali būti per sudėtingas, o dėl netinkamo jų naudojimo gali kilti papildomų incidentų, įskaitant ir susijusių su asmens duomenų saugumo pažeidimais, </w:t>
      </w:r>
      <w:r w:rsidR="00E56733" w:rsidRPr="00934CB9">
        <w:rPr>
          <w:rFonts w:ascii="Times New Roman" w:hAnsi="Times New Roman" w:cs="Times New Roman"/>
          <w:sz w:val="24"/>
          <w:szCs w:val="24"/>
        </w:rPr>
        <w:t>ir pan.)</w:t>
      </w:r>
      <w:r w:rsidR="002E2908">
        <w:rPr>
          <w:rFonts w:ascii="Times New Roman" w:hAnsi="Times New Roman" w:cs="Times New Roman"/>
          <w:sz w:val="24"/>
          <w:szCs w:val="24"/>
        </w:rPr>
        <w:t>?</w:t>
      </w:r>
    </w:p>
    <w:p w14:paraId="7FBE03E3" w14:textId="6EE422AD" w:rsidR="0059736C" w:rsidRPr="00934CB9" w:rsidRDefault="00FF4A80" w:rsidP="00573D3C">
      <w:pPr>
        <w:pStyle w:val="ListParagraph"/>
        <w:numPr>
          <w:ilvl w:val="0"/>
          <w:numId w:val="9"/>
        </w:numPr>
        <w:spacing w:after="200" w:line="276" w:lineRule="auto"/>
        <w:ind w:left="0" w:firstLine="709"/>
        <w:jc w:val="both"/>
        <w:rPr>
          <w:rFonts w:ascii="Times New Roman" w:hAnsi="Times New Roman" w:cs="Times New Roman"/>
          <w:sz w:val="24"/>
          <w:szCs w:val="24"/>
        </w:rPr>
      </w:pPr>
      <w:r w:rsidRPr="00934CB9">
        <w:rPr>
          <w:rFonts w:ascii="Times New Roman" w:hAnsi="Times New Roman" w:cs="Times New Roman"/>
          <w:sz w:val="24"/>
          <w:szCs w:val="24"/>
        </w:rPr>
        <w:t xml:space="preserve">Ar pasirinkta priemonė atitiks mokytojų ir </w:t>
      </w:r>
      <w:r w:rsidR="00E56733" w:rsidRPr="00934CB9">
        <w:rPr>
          <w:rFonts w:ascii="Times New Roman" w:hAnsi="Times New Roman" w:cs="Times New Roman"/>
          <w:sz w:val="24"/>
          <w:szCs w:val="24"/>
        </w:rPr>
        <w:t>mokinių turimą įrangą, interneto greitį</w:t>
      </w:r>
      <w:r w:rsidR="002E2908">
        <w:rPr>
          <w:rFonts w:ascii="Times New Roman" w:hAnsi="Times New Roman" w:cs="Times New Roman"/>
          <w:sz w:val="24"/>
          <w:szCs w:val="24"/>
        </w:rPr>
        <w:t>?</w:t>
      </w:r>
    </w:p>
    <w:p w14:paraId="3158C6F7" w14:textId="4113475A" w:rsidR="000518F5" w:rsidRPr="00934CB9" w:rsidRDefault="000518F5" w:rsidP="00573D3C">
      <w:pPr>
        <w:pStyle w:val="ListParagraph"/>
        <w:numPr>
          <w:ilvl w:val="0"/>
          <w:numId w:val="9"/>
        </w:numPr>
        <w:spacing w:after="200" w:line="276" w:lineRule="auto"/>
        <w:ind w:left="0" w:firstLine="709"/>
        <w:jc w:val="both"/>
        <w:rPr>
          <w:rFonts w:ascii="Times New Roman" w:hAnsi="Times New Roman" w:cs="Times New Roman"/>
          <w:bCs/>
          <w:sz w:val="24"/>
          <w:szCs w:val="24"/>
        </w:rPr>
      </w:pPr>
      <w:r w:rsidRPr="00934CB9">
        <w:rPr>
          <w:rFonts w:ascii="Times New Roman" w:hAnsi="Times New Roman" w:cs="Times New Roman"/>
          <w:bCs/>
          <w:sz w:val="24"/>
          <w:szCs w:val="24"/>
        </w:rPr>
        <w:t xml:space="preserve">Ar pasirinkta </w:t>
      </w:r>
      <w:r w:rsidR="00B739A0" w:rsidRPr="00934CB9">
        <w:rPr>
          <w:rFonts w:ascii="Times New Roman" w:hAnsi="Times New Roman" w:cs="Times New Roman"/>
          <w:bCs/>
          <w:sz w:val="24"/>
          <w:szCs w:val="24"/>
        </w:rPr>
        <w:t xml:space="preserve">nuotolinio mokymo </w:t>
      </w:r>
      <w:r w:rsidRPr="00934CB9">
        <w:rPr>
          <w:rFonts w:ascii="Times New Roman" w:hAnsi="Times New Roman" w:cs="Times New Roman"/>
          <w:bCs/>
          <w:sz w:val="24"/>
          <w:szCs w:val="24"/>
        </w:rPr>
        <w:t>priemone naudojamasi tik turint autorizuotas (individualias) prieigas (svarbu užtikrinti, kad kiekvienas naudotojas, nepriklausomai nuo to, ar tai mokytojas, ar mokinys, turėtų atskirą prieigą)</w:t>
      </w:r>
      <w:r w:rsidR="002E2908">
        <w:rPr>
          <w:rFonts w:ascii="Times New Roman" w:hAnsi="Times New Roman" w:cs="Times New Roman"/>
          <w:bCs/>
          <w:sz w:val="24"/>
          <w:szCs w:val="24"/>
        </w:rPr>
        <w:t>?</w:t>
      </w:r>
    </w:p>
    <w:p w14:paraId="61231F3B" w14:textId="1BA50EF4" w:rsidR="000518F5" w:rsidRPr="00934CB9" w:rsidRDefault="000518F5" w:rsidP="00573D3C">
      <w:pPr>
        <w:pStyle w:val="ListParagraph"/>
        <w:numPr>
          <w:ilvl w:val="0"/>
          <w:numId w:val="9"/>
        </w:numPr>
        <w:spacing w:after="200" w:line="276" w:lineRule="auto"/>
        <w:ind w:left="0" w:firstLine="709"/>
        <w:jc w:val="both"/>
        <w:rPr>
          <w:rFonts w:ascii="Times New Roman" w:hAnsi="Times New Roman" w:cs="Times New Roman"/>
          <w:bCs/>
          <w:sz w:val="24"/>
          <w:szCs w:val="24"/>
        </w:rPr>
      </w:pPr>
      <w:r w:rsidRPr="00934CB9">
        <w:rPr>
          <w:rFonts w:ascii="Times New Roman" w:hAnsi="Times New Roman" w:cs="Times New Roman"/>
          <w:bCs/>
          <w:sz w:val="24"/>
          <w:szCs w:val="24"/>
        </w:rPr>
        <w:lastRenderedPageBreak/>
        <w:t>Ar pasirinkta</w:t>
      </w:r>
      <w:r w:rsidR="00B739A0" w:rsidRPr="00934CB9">
        <w:rPr>
          <w:rFonts w:ascii="Times New Roman" w:hAnsi="Times New Roman" w:cs="Times New Roman"/>
          <w:bCs/>
          <w:sz w:val="24"/>
          <w:szCs w:val="24"/>
        </w:rPr>
        <w:t xml:space="preserve"> nuotolinio mokymo</w:t>
      </w:r>
      <w:r w:rsidRPr="00934CB9">
        <w:rPr>
          <w:rFonts w:ascii="Times New Roman" w:hAnsi="Times New Roman" w:cs="Times New Roman"/>
          <w:bCs/>
          <w:sz w:val="24"/>
          <w:szCs w:val="24"/>
        </w:rPr>
        <w:t xml:space="preserve"> priemonė fiksuoja ir saugo naudotojų prisijungimo ir veiksmų, naudojantis tokia priemone,</w:t>
      </w:r>
      <w:r w:rsidR="00C4359B">
        <w:rPr>
          <w:rFonts w:ascii="Times New Roman" w:hAnsi="Times New Roman" w:cs="Times New Roman"/>
          <w:bCs/>
          <w:sz w:val="24"/>
          <w:szCs w:val="24"/>
        </w:rPr>
        <w:t xml:space="preserve"> žurnalo įrašus (</w:t>
      </w:r>
      <w:r w:rsidR="002E2908">
        <w:rPr>
          <w:rFonts w:ascii="Times New Roman" w:hAnsi="Times New Roman" w:cs="Times New Roman"/>
          <w:bCs/>
          <w:sz w:val="24"/>
          <w:szCs w:val="24"/>
        </w:rPr>
        <w:t xml:space="preserve">angl. </w:t>
      </w:r>
      <w:r w:rsidRPr="00486AAA">
        <w:rPr>
          <w:rFonts w:ascii="Times New Roman" w:hAnsi="Times New Roman" w:cs="Times New Roman"/>
          <w:bCs/>
          <w:i/>
          <w:iCs/>
          <w:sz w:val="24"/>
          <w:szCs w:val="24"/>
        </w:rPr>
        <w:t>log</w:t>
      </w:r>
      <w:r w:rsidR="00C4359B">
        <w:rPr>
          <w:rFonts w:ascii="Times New Roman" w:hAnsi="Times New Roman" w:cs="Times New Roman"/>
          <w:bCs/>
          <w:sz w:val="24"/>
          <w:szCs w:val="24"/>
        </w:rPr>
        <w:t>)</w:t>
      </w:r>
      <w:r w:rsidRPr="00934CB9">
        <w:rPr>
          <w:rFonts w:ascii="Times New Roman" w:hAnsi="Times New Roman" w:cs="Times New Roman"/>
          <w:bCs/>
          <w:sz w:val="24"/>
          <w:szCs w:val="24"/>
        </w:rPr>
        <w:t>?</w:t>
      </w:r>
    </w:p>
    <w:p w14:paraId="0CDB76E1" w14:textId="0D4DA749" w:rsidR="000518F5" w:rsidRPr="00934CB9" w:rsidRDefault="000518F5" w:rsidP="00573D3C">
      <w:pPr>
        <w:pStyle w:val="ListParagraph"/>
        <w:numPr>
          <w:ilvl w:val="0"/>
          <w:numId w:val="9"/>
        </w:numPr>
        <w:spacing w:after="200" w:line="276" w:lineRule="auto"/>
        <w:ind w:left="0" w:firstLine="709"/>
        <w:jc w:val="both"/>
        <w:rPr>
          <w:rFonts w:ascii="Times New Roman" w:hAnsi="Times New Roman" w:cs="Times New Roman"/>
          <w:bCs/>
          <w:sz w:val="24"/>
          <w:szCs w:val="24"/>
        </w:rPr>
      </w:pPr>
      <w:r w:rsidRPr="00934CB9">
        <w:rPr>
          <w:rFonts w:ascii="Times New Roman" w:hAnsi="Times New Roman" w:cs="Times New Roman"/>
          <w:bCs/>
          <w:sz w:val="24"/>
          <w:szCs w:val="24"/>
        </w:rPr>
        <w:t>Kaip užtikrinama prieigų kontrolė (kiek asmenų gali turėti administratoriaus teises, kas gali suteikti, keisti ir naikinti prieigas, kt.)?</w:t>
      </w:r>
    </w:p>
    <w:p w14:paraId="7717537D" w14:textId="471577A7" w:rsidR="00B739A0" w:rsidRPr="00934CB9" w:rsidRDefault="00B739A0" w:rsidP="00573D3C">
      <w:pPr>
        <w:pStyle w:val="ListParagraph"/>
        <w:numPr>
          <w:ilvl w:val="0"/>
          <w:numId w:val="9"/>
        </w:numPr>
        <w:spacing w:after="200" w:line="276" w:lineRule="auto"/>
        <w:ind w:left="0" w:firstLine="709"/>
        <w:jc w:val="both"/>
        <w:rPr>
          <w:rFonts w:ascii="Times New Roman" w:hAnsi="Times New Roman" w:cs="Times New Roman"/>
          <w:bCs/>
          <w:sz w:val="24"/>
          <w:szCs w:val="24"/>
        </w:rPr>
      </w:pPr>
      <w:r w:rsidRPr="00934CB9">
        <w:rPr>
          <w:rFonts w:ascii="Times New Roman" w:hAnsi="Times New Roman" w:cs="Times New Roman"/>
          <w:bCs/>
          <w:sz w:val="24"/>
          <w:szCs w:val="24"/>
        </w:rPr>
        <w:t xml:space="preserve">Ar prisijungimo prie nuotolinio mokymo priemonės metu naudojamas </w:t>
      </w:r>
      <w:r w:rsidR="002D6286">
        <w:rPr>
          <w:rFonts w:ascii="Times New Roman" w:hAnsi="Times New Roman" w:cs="Times New Roman"/>
          <w:bCs/>
          <w:sz w:val="24"/>
          <w:szCs w:val="24"/>
        </w:rPr>
        <w:t>„</w:t>
      </w:r>
      <w:r w:rsidRPr="00934CB9">
        <w:rPr>
          <w:rFonts w:ascii="Times New Roman" w:hAnsi="Times New Roman" w:cs="Times New Roman"/>
          <w:bCs/>
          <w:sz w:val="24"/>
          <w:szCs w:val="24"/>
        </w:rPr>
        <w:t>https</w:t>
      </w:r>
      <w:r w:rsidR="002D6286">
        <w:rPr>
          <w:rFonts w:ascii="Times New Roman" w:hAnsi="Times New Roman" w:cs="Times New Roman"/>
          <w:bCs/>
          <w:sz w:val="24"/>
          <w:szCs w:val="24"/>
        </w:rPr>
        <w:t>“</w:t>
      </w:r>
      <w:r w:rsidRPr="00934CB9">
        <w:rPr>
          <w:rFonts w:ascii="Times New Roman" w:hAnsi="Times New Roman" w:cs="Times New Roman"/>
          <w:bCs/>
          <w:sz w:val="24"/>
          <w:szCs w:val="24"/>
        </w:rPr>
        <w:t xml:space="preserve"> sertifikatas (jei nuotolinio mokymo priemonė yra pasiekiama per interneto svetaines)?</w:t>
      </w:r>
    </w:p>
    <w:p w14:paraId="501D5C67" w14:textId="4689A305" w:rsidR="00B739A0" w:rsidRPr="00934CB9" w:rsidRDefault="00B739A0" w:rsidP="00573D3C">
      <w:pPr>
        <w:pStyle w:val="ListParagraph"/>
        <w:numPr>
          <w:ilvl w:val="0"/>
          <w:numId w:val="9"/>
        </w:numPr>
        <w:spacing w:after="200" w:line="276" w:lineRule="auto"/>
        <w:ind w:left="0" w:firstLine="709"/>
        <w:jc w:val="both"/>
        <w:rPr>
          <w:rFonts w:ascii="Times New Roman" w:hAnsi="Times New Roman" w:cs="Times New Roman"/>
          <w:bCs/>
          <w:sz w:val="24"/>
          <w:szCs w:val="24"/>
        </w:rPr>
      </w:pPr>
      <w:r w:rsidRPr="00934CB9">
        <w:rPr>
          <w:rFonts w:ascii="Times New Roman" w:hAnsi="Times New Roman" w:cs="Times New Roman"/>
          <w:bCs/>
          <w:sz w:val="24"/>
          <w:szCs w:val="24"/>
        </w:rPr>
        <w:t>Kokiu būdu yra naudojama pasirinkta nuotolinio mokymo priemonė (interneto svetainė, interneto platforma, aplikacija ar į kompiuterį įdiegiama programinė įranga)?</w:t>
      </w:r>
    </w:p>
    <w:p w14:paraId="44F76009" w14:textId="41B0BF96" w:rsidR="00B739A0" w:rsidRPr="00934CB9" w:rsidRDefault="00B739A0" w:rsidP="00573D3C">
      <w:pPr>
        <w:pStyle w:val="ListParagraph"/>
        <w:numPr>
          <w:ilvl w:val="0"/>
          <w:numId w:val="9"/>
        </w:numPr>
        <w:spacing w:after="200" w:line="276" w:lineRule="auto"/>
        <w:ind w:left="0" w:firstLine="709"/>
        <w:jc w:val="both"/>
        <w:rPr>
          <w:rFonts w:ascii="Times New Roman" w:hAnsi="Times New Roman" w:cs="Times New Roman"/>
          <w:bCs/>
          <w:sz w:val="24"/>
          <w:szCs w:val="24"/>
        </w:rPr>
      </w:pPr>
      <w:r w:rsidRPr="00934CB9">
        <w:rPr>
          <w:rFonts w:ascii="Times New Roman" w:hAnsi="Times New Roman" w:cs="Times New Roman"/>
          <w:bCs/>
          <w:sz w:val="24"/>
          <w:szCs w:val="24"/>
        </w:rPr>
        <w:t>Kur ir kiek saugomi nuotolinio mokymo priemonės naudojimo metu surinkti asmens duomenys? Kokie asmens duomenys tokiu atveju saugomi?</w:t>
      </w:r>
    </w:p>
    <w:p w14:paraId="36C62832" w14:textId="36FAC926" w:rsidR="00B739A0" w:rsidRPr="00934CB9" w:rsidRDefault="00B739A0" w:rsidP="00573D3C">
      <w:pPr>
        <w:pStyle w:val="ListParagraph"/>
        <w:numPr>
          <w:ilvl w:val="0"/>
          <w:numId w:val="9"/>
        </w:numPr>
        <w:spacing w:after="200" w:line="276" w:lineRule="auto"/>
        <w:ind w:left="0" w:firstLine="709"/>
        <w:jc w:val="both"/>
        <w:rPr>
          <w:rFonts w:ascii="Times New Roman" w:hAnsi="Times New Roman" w:cs="Times New Roman"/>
          <w:bCs/>
          <w:sz w:val="24"/>
          <w:szCs w:val="24"/>
        </w:rPr>
      </w:pPr>
      <w:r w:rsidRPr="00934CB9">
        <w:rPr>
          <w:rFonts w:ascii="Times New Roman" w:hAnsi="Times New Roman" w:cs="Times New Roman"/>
          <w:bCs/>
          <w:sz w:val="24"/>
          <w:szCs w:val="24"/>
        </w:rPr>
        <w:t>Kokios techninės saugumo priemonės yra įdiegtos</w:t>
      </w:r>
      <w:r w:rsidR="0059736C" w:rsidRPr="00934CB9">
        <w:rPr>
          <w:rFonts w:ascii="Times New Roman" w:hAnsi="Times New Roman" w:cs="Times New Roman"/>
          <w:bCs/>
          <w:sz w:val="24"/>
          <w:szCs w:val="24"/>
        </w:rPr>
        <w:t xml:space="preserve"> (įvertinti, kad mokinių ir mokytojų namuose nėra papildomų tinklo apsaugos priemonių, pavyzdžiui, ugniasienės)</w:t>
      </w:r>
      <w:r w:rsidRPr="00934CB9">
        <w:rPr>
          <w:rFonts w:ascii="Times New Roman" w:hAnsi="Times New Roman" w:cs="Times New Roman"/>
          <w:bCs/>
          <w:sz w:val="24"/>
          <w:szCs w:val="24"/>
        </w:rPr>
        <w:t>?</w:t>
      </w:r>
    </w:p>
    <w:p w14:paraId="4E037E83" w14:textId="56D53C7D" w:rsidR="00E94EF1" w:rsidRPr="00934CB9" w:rsidRDefault="00E94EF1" w:rsidP="00573D3C">
      <w:pPr>
        <w:pStyle w:val="ListParagraph"/>
        <w:numPr>
          <w:ilvl w:val="0"/>
          <w:numId w:val="9"/>
        </w:numPr>
        <w:spacing w:after="200" w:line="276" w:lineRule="auto"/>
        <w:ind w:left="0" w:firstLine="709"/>
        <w:jc w:val="both"/>
        <w:rPr>
          <w:rFonts w:ascii="Times New Roman" w:hAnsi="Times New Roman" w:cs="Times New Roman"/>
          <w:bCs/>
          <w:sz w:val="24"/>
          <w:szCs w:val="24"/>
        </w:rPr>
      </w:pPr>
      <w:r w:rsidRPr="00934CB9">
        <w:rPr>
          <w:rFonts w:ascii="Times New Roman" w:hAnsi="Times New Roman" w:cs="Times New Roman"/>
          <w:bCs/>
          <w:sz w:val="24"/>
          <w:szCs w:val="24"/>
        </w:rPr>
        <w:t xml:space="preserve">Ar </w:t>
      </w:r>
      <w:r w:rsidR="00BD4DFA" w:rsidRPr="00934CB9">
        <w:rPr>
          <w:rFonts w:ascii="Times New Roman" w:hAnsi="Times New Roman" w:cs="Times New Roman"/>
          <w:bCs/>
          <w:sz w:val="24"/>
          <w:szCs w:val="24"/>
        </w:rPr>
        <w:t>pasirinkta nuotolinio mokymo priemonė užtikrin</w:t>
      </w:r>
      <w:r w:rsidR="00EA7BF4">
        <w:rPr>
          <w:rFonts w:ascii="Times New Roman" w:hAnsi="Times New Roman" w:cs="Times New Roman"/>
          <w:bCs/>
          <w:sz w:val="24"/>
          <w:szCs w:val="24"/>
        </w:rPr>
        <w:t>a</w:t>
      </w:r>
      <w:r w:rsidR="00BD4DFA" w:rsidRPr="00934CB9">
        <w:rPr>
          <w:rFonts w:ascii="Times New Roman" w:hAnsi="Times New Roman" w:cs="Times New Roman"/>
          <w:bCs/>
          <w:sz w:val="24"/>
          <w:szCs w:val="24"/>
        </w:rPr>
        <w:t xml:space="preserve"> galimybę įgyvendinti duomenų subjektų teises, įtvirtintas </w:t>
      </w:r>
      <w:r w:rsidR="002D6286">
        <w:rPr>
          <w:rFonts w:ascii="Times New Roman" w:hAnsi="Times New Roman" w:cs="Times New Roman"/>
          <w:bCs/>
          <w:sz w:val="24"/>
          <w:szCs w:val="24"/>
        </w:rPr>
        <w:t>BDAR</w:t>
      </w:r>
      <w:r w:rsidR="00BD4DFA" w:rsidRPr="00934CB9">
        <w:rPr>
          <w:rFonts w:ascii="Times New Roman" w:hAnsi="Times New Roman" w:cs="Times New Roman"/>
          <w:bCs/>
          <w:sz w:val="24"/>
          <w:szCs w:val="24"/>
        </w:rPr>
        <w:t>?</w:t>
      </w:r>
    </w:p>
    <w:p w14:paraId="665C866A" w14:textId="53598785" w:rsidR="00A66EB6" w:rsidRDefault="00BD4DFA" w:rsidP="00573D3C">
      <w:pPr>
        <w:pStyle w:val="ListParagraph"/>
        <w:numPr>
          <w:ilvl w:val="0"/>
          <w:numId w:val="9"/>
        </w:numPr>
        <w:spacing w:after="200" w:line="276" w:lineRule="auto"/>
        <w:ind w:left="0" w:firstLine="709"/>
        <w:jc w:val="both"/>
        <w:rPr>
          <w:rFonts w:ascii="Times New Roman" w:hAnsi="Times New Roman" w:cs="Times New Roman"/>
          <w:bCs/>
          <w:sz w:val="24"/>
          <w:szCs w:val="24"/>
        </w:rPr>
      </w:pPr>
      <w:r w:rsidRPr="00934CB9">
        <w:rPr>
          <w:rFonts w:ascii="Times New Roman" w:hAnsi="Times New Roman" w:cs="Times New Roman"/>
          <w:bCs/>
          <w:sz w:val="24"/>
          <w:szCs w:val="24"/>
        </w:rPr>
        <w:t xml:space="preserve">Ar naudojantis nuotolinio mokymo priemone bus pasitelkiami duomenų tvarkytojai (jei taip, turi būti įvertinti, ar pasitelktas duomenų tvarkytojas užtikrins tinkamas organizacines ir technines priemones, atitinkančias BDAR reikalavimus)? </w:t>
      </w:r>
    </w:p>
    <w:p w14:paraId="77EC7C90" w14:textId="3BC54A04" w:rsidR="009A67A9" w:rsidRDefault="00A66EB6" w:rsidP="00573D3C">
      <w:pPr>
        <w:pStyle w:val="ListParagraph"/>
        <w:numPr>
          <w:ilvl w:val="0"/>
          <w:numId w:val="9"/>
        </w:numPr>
        <w:spacing w:after="200" w:line="276"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Kai taikoma, ar nuotolinio mokymo priemonė renka slapukus ir, jei taip, kokius ir kokiomis sąlygomis?</w:t>
      </w:r>
    </w:p>
    <w:p w14:paraId="3E841D3D" w14:textId="36BAA525" w:rsidR="00B72D27" w:rsidRPr="009D5156" w:rsidRDefault="00B72D27" w:rsidP="009D5156">
      <w:pPr>
        <w:shd w:val="clear" w:color="auto" w:fill="D9E2F3" w:themeFill="accent1" w:themeFillTint="33"/>
        <w:spacing w:after="0" w:line="240" w:lineRule="auto"/>
        <w:contextualSpacing/>
        <w:jc w:val="center"/>
        <w:rPr>
          <w:rFonts w:cstheme="minorHAnsi"/>
          <w:b/>
          <w:color w:val="0D2D5B"/>
          <w:sz w:val="32"/>
          <w:szCs w:val="24"/>
        </w:rPr>
      </w:pPr>
      <w:r w:rsidRPr="009D5156">
        <w:rPr>
          <w:rFonts w:cstheme="minorHAnsi"/>
          <w:b/>
          <w:color w:val="0D2D5B"/>
          <w:sz w:val="32"/>
          <w:szCs w:val="24"/>
        </w:rPr>
        <w:t>3 žingsnis</w:t>
      </w:r>
    </w:p>
    <w:p w14:paraId="1376FC6B" w14:textId="77777777" w:rsidR="009A67A9" w:rsidRPr="00934CB9" w:rsidRDefault="009A67A9" w:rsidP="009A67A9">
      <w:pPr>
        <w:spacing w:after="0" w:line="240" w:lineRule="auto"/>
        <w:jc w:val="both"/>
        <w:rPr>
          <w:rFonts w:ascii="Times New Roman" w:hAnsi="Times New Roman" w:cs="Times New Roman"/>
          <w:b/>
          <w:sz w:val="24"/>
          <w:szCs w:val="24"/>
        </w:rPr>
      </w:pPr>
    </w:p>
    <w:p w14:paraId="68147597" w14:textId="180EF6FB" w:rsidR="00B739A0" w:rsidRPr="00934CB9" w:rsidRDefault="00B739A0">
      <w:pPr>
        <w:spacing w:after="0" w:line="240" w:lineRule="auto"/>
        <w:ind w:firstLine="709"/>
        <w:contextualSpacing/>
        <w:jc w:val="both"/>
        <w:rPr>
          <w:rFonts w:ascii="Times New Roman" w:hAnsi="Times New Roman" w:cs="Times New Roman"/>
          <w:bCs/>
          <w:sz w:val="24"/>
          <w:szCs w:val="24"/>
        </w:rPr>
      </w:pPr>
      <w:r w:rsidRPr="00934CB9">
        <w:rPr>
          <w:rFonts w:ascii="Times New Roman" w:hAnsi="Times New Roman" w:cs="Times New Roman"/>
          <w:bCs/>
          <w:sz w:val="24"/>
          <w:szCs w:val="24"/>
        </w:rPr>
        <w:t xml:space="preserve">Pasirinkus </w:t>
      </w:r>
      <w:r w:rsidR="007E1CA9" w:rsidRPr="00934CB9">
        <w:rPr>
          <w:rFonts w:ascii="Times New Roman" w:hAnsi="Times New Roman" w:cs="Times New Roman"/>
          <w:bCs/>
          <w:sz w:val="24"/>
          <w:szCs w:val="24"/>
        </w:rPr>
        <w:t>konkreči</w:t>
      </w:r>
      <w:r w:rsidR="007E1CA9">
        <w:rPr>
          <w:rFonts w:ascii="Times New Roman" w:hAnsi="Times New Roman" w:cs="Times New Roman"/>
          <w:bCs/>
          <w:sz w:val="24"/>
          <w:szCs w:val="24"/>
        </w:rPr>
        <w:t>ą</w:t>
      </w:r>
      <w:r w:rsidR="007E1CA9" w:rsidRPr="00934CB9">
        <w:rPr>
          <w:rFonts w:ascii="Times New Roman" w:hAnsi="Times New Roman" w:cs="Times New Roman"/>
          <w:bCs/>
          <w:sz w:val="24"/>
          <w:szCs w:val="24"/>
        </w:rPr>
        <w:t xml:space="preserve"> </w:t>
      </w:r>
      <w:r w:rsidRPr="00934CB9">
        <w:rPr>
          <w:rFonts w:ascii="Times New Roman" w:hAnsi="Times New Roman" w:cs="Times New Roman"/>
          <w:bCs/>
          <w:sz w:val="24"/>
          <w:szCs w:val="24"/>
        </w:rPr>
        <w:t>nuotolinio mokymo priemon</w:t>
      </w:r>
      <w:r w:rsidR="00D030D0">
        <w:rPr>
          <w:rFonts w:ascii="Times New Roman" w:hAnsi="Times New Roman" w:cs="Times New Roman"/>
          <w:bCs/>
          <w:sz w:val="24"/>
          <w:szCs w:val="24"/>
        </w:rPr>
        <w:t>ę</w:t>
      </w:r>
      <w:r w:rsidRPr="00934CB9">
        <w:rPr>
          <w:rFonts w:ascii="Times New Roman" w:hAnsi="Times New Roman" w:cs="Times New Roman"/>
          <w:bCs/>
          <w:sz w:val="24"/>
          <w:szCs w:val="24"/>
        </w:rPr>
        <w:t>, ugdymo įstaiga turėtų dokumentuoti naudojimosi pasirinkta priemone tvarką:</w:t>
      </w:r>
    </w:p>
    <w:p w14:paraId="40753148" w14:textId="465B73A0" w:rsidR="0059736C" w:rsidRPr="00934CB9" w:rsidRDefault="0059736C" w:rsidP="00573D3C">
      <w:pPr>
        <w:pStyle w:val="ListParagraph"/>
        <w:numPr>
          <w:ilvl w:val="0"/>
          <w:numId w:val="9"/>
        </w:numPr>
        <w:spacing w:after="200" w:line="276" w:lineRule="auto"/>
        <w:ind w:left="0" w:firstLine="709"/>
        <w:jc w:val="both"/>
        <w:rPr>
          <w:rFonts w:ascii="Times New Roman" w:hAnsi="Times New Roman" w:cs="Times New Roman"/>
          <w:bCs/>
          <w:sz w:val="24"/>
          <w:szCs w:val="24"/>
        </w:rPr>
      </w:pPr>
      <w:r w:rsidRPr="00934CB9">
        <w:rPr>
          <w:rFonts w:ascii="Times New Roman" w:hAnsi="Times New Roman" w:cs="Times New Roman"/>
          <w:bCs/>
          <w:sz w:val="24"/>
          <w:szCs w:val="24"/>
        </w:rPr>
        <w:t>Už ugdymo įstaigos saugos politiką atsakingo asmens vaidmuo ir pareigos nuotolinio mokymo organizavimo ir pasirinktų priemonių naudojimo procesuose</w:t>
      </w:r>
      <w:r w:rsidR="00934CB9" w:rsidRPr="00934CB9">
        <w:rPr>
          <w:rFonts w:ascii="Times New Roman" w:hAnsi="Times New Roman" w:cs="Times New Roman"/>
          <w:bCs/>
          <w:sz w:val="24"/>
          <w:szCs w:val="24"/>
        </w:rPr>
        <w:t>;</w:t>
      </w:r>
    </w:p>
    <w:p w14:paraId="079BEB61" w14:textId="235C3027" w:rsidR="00010306" w:rsidRPr="00934CB9" w:rsidRDefault="00010306" w:rsidP="00573D3C">
      <w:pPr>
        <w:pStyle w:val="ListParagraph"/>
        <w:numPr>
          <w:ilvl w:val="0"/>
          <w:numId w:val="9"/>
        </w:numPr>
        <w:spacing w:after="200" w:line="276" w:lineRule="auto"/>
        <w:ind w:left="0" w:firstLine="709"/>
        <w:jc w:val="both"/>
        <w:rPr>
          <w:rFonts w:ascii="Times New Roman" w:hAnsi="Times New Roman" w:cs="Times New Roman"/>
          <w:bCs/>
          <w:sz w:val="24"/>
          <w:szCs w:val="24"/>
        </w:rPr>
      </w:pPr>
      <w:r w:rsidRPr="00934CB9">
        <w:rPr>
          <w:rFonts w:ascii="Times New Roman" w:hAnsi="Times New Roman" w:cs="Times New Roman"/>
          <w:bCs/>
          <w:sz w:val="24"/>
          <w:szCs w:val="24"/>
        </w:rPr>
        <w:t>Kokiems asmenims suteikiam</w:t>
      </w:r>
      <w:r w:rsidR="0059736C" w:rsidRPr="00934CB9">
        <w:rPr>
          <w:rFonts w:ascii="Times New Roman" w:hAnsi="Times New Roman" w:cs="Times New Roman"/>
          <w:bCs/>
          <w:sz w:val="24"/>
          <w:szCs w:val="24"/>
        </w:rPr>
        <w:t>i</w:t>
      </w:r>
      <w:r w:rsidRPr="00934CB9">
        <w:rPr>
          <w:rFonts w:ascii="Times New Roman" w:hAnsi="Times New Roman" w:cs="Times New Roman"/>
          <w:bCs/>
          <w:sz w:val="24"/>
          <w:szCs w:val="24"/>
        </w:rPr>
        <w:t xml:space="preserve"> įgaliojimai suteikti, keisti, apriboti ar naikinti </w:t>
      </w:r>
      <w:r w:rsidR="0059736C" w:rsidRPr="00934CB9">
        <w:rPr>
          <w:rFonts w:ascii="Times New Roman" w:hAnsi="Times New Roman" w:cs="Times New Roman"/>
          <w:bCs/>
          <w:sz w:val="24"/>
          <w:szCs w:val="24"/>
        </w:rPr>
        <w:t xml:space="preserve">naudotojų </w:t>
      </w:r>
      <w:r w:rsidRPr="00934CB9">
        <w:rPr>
          <w:rFonts w:ascii="Times New Roman" w:hAnsi="Times New Roman" w:cs="Times New Roman"/>
          <w:bCs/>
          <w:sz w:val="24"/>
          <w:szCs w:val="24"/>
        </w:rPr>
        <w:t>prieigos teises</w:t>
      </w:r>
      <w:r w:rsidR="0059736C" w:rsidRPr="00934CB9">
        <w:rPr>
          <w:rFonts w:ascii="Times New Roman" w:hAnsi="Times New Roman" w:cs="Times New Roman"/>
          <w:bCs/>
          <w:sz w:val="24"/>
          <w:szCs w:val="24"/>
        </w:rPr>
        <w:t>;</w:t>
      </w:r>
    </w:p>
    <w:p w14:paraId="0BDB1AF7" w14:textId="04BCD8FC" w:rsidR="004676C2" w:rsidRPr="00934CB9" w:rsidRDefault="00B739A0" w:rsidP="00573D3C">
      <w:pPr>
        <w:pStyle w:val="ListParagraph"/>
        <w:numPr>
          <w:ilvl w:val="0"/>
          <w:numId w:val="9"/>
        </w:numPr>
        <w:spacing w:after="200" w:line="276" w:lineRule="auto"/>
        <w:ind w:left="0" w:firstLine="709"/>
        <w:jc w:val="both"/>
        <w:rPr>
          <w:rFonts w:ascii="Times New Roman" w:hAnsi="Times New Roman" w:cs="Times New Roman"/>
          <w:bCs/>
          <w:sz w:val="24"/>
          <w:szCs w:val="24"/>
        </w:rPr>
      </w:pPr>
      <w:r w:rsidRPr="00934CB9">
        <w:rPr>
          <w:rFonts w:ascii="Times New Roman" w:hAnsi="Times New Roman" w:cs="Times New Roman"/>
          <w:bCs/>
          <w:sz w:val="24"/>
          <w:szCs w:val="24"/>
        </w:rPr>
        <w:t>Kokie asmens duomenys yra būtini sukurti paskyras, siekiant naudotis nuotolinio mokymo priemone</w:t>
      </w:r>
      <w:r w:rsidR="0059736C" w:rsidRPr="00934CB9">
        <w:rPr>
          <w:rFonts w:ascii="Times New Roman" w:hAnsi="Times New Roman" w:cs="Times New Roman"/>
          <w:bCs/>
          <w:sz w:val="24"/>
          <w:szCs w:val="24"/>
        </w:rPr>
        <w:t xml:space="preserve"> (įvertinti duomenų kiekio mažinimo principo reikalavimus)</w:t>
      </w:r>
      <w:r w:rsidR="004676C2" w:rsidRPr="00934CB9">
        <w:rPr>
          <w:rFonts w:ascii="Times New Roman" w:hAnsi="Times New Roman" w:cs="Times New Roman"/>
          <w:bCs/>
          <w:sz w:val="24"/>
          <w:szCs w:val="24"/>
        </w:rPr>
        <w:t>? Kokie asmens duomenys</w:t>
      </w:r>
      <w:r w:rsidR="00A3517B" w:rsidRPr="00934CB9">
        <w:rPr>
          <w:rFonts w:ascii="Times New Roman" w:hAnsi="Times New Roman" w:cs="Times New Roman"/>
          <w:bCs/>
          <w:sz w:val="24"/>
          <w:szCs w:val="24"/>
        </w:rPr>
        <w:t xml:space="preserve"> (įskaitant ir tėvų ar kitų teisėtų vaikų atstovų)</w:t>
      </w:r>
      <w:r w:rsidR="004676C2" w:rsidRPr="00934CB9">
        <w:rPr>
          <w:rFonts w:ascii="Times New Roman" w:hAnsi="Times New Roman" w:cs="Times New Roman"/>
          <w:bCs/>
          <w:sz w:val="24"/>
          <w:szCs w:val="24"/>
        </w:rPr>
        <w:t xml:space="preserve"> bus tvarkomi nuotolinio mokymo metu</w:t>
      </w:r>
      <w:r w:rsidR="00A3517B" w:rsidRPr="00934CB9">
        <w:rPr>
          <w:rFonts w:ascii="Times New Roman" w:hAnsi="Times New Roman" w:cs="Times New Roman"/>
          <w:bCs/>
          <w:sz w:val="24"/>
          <w:szCs w:val="24"/>
        </w:rPr>
        <w:t>?</w:t>
      </w:r>
    </w:p>
    <w:p w14:paraId="51F75294" w14:textId="05842041" w:rsidR="00B739A0" w:rsidRDefault="00B739A0" w:rsidP="00573D3C">
      <w:pPr>
        <w:pStyle w:val="ListParagraph"/>
        <w:numPr>
          <w:ilvl w:val="0"/>
          <w:numId w:val="9"/>
        </w:numPr>
        <w:spacing w:after="200" w:line="276" w:lineRule="auto"/>
        <w:ind w:left="0" w:firstLine="709"/>
        <w:jc w:val="both"/>
        <w:rPr>
          <w:rFonts w:ascii="Times New Roman" w:hAnsi="Times New Roman" w:cs="Times New Roman"/>
          <w:bCs/>
          <w:sz w:val="24"/>
          <w:szCs w:val="24"/>
        </w:rPr>
      </w:pPr>
      <w:r w:rsidRPr="00934CB9">
        <w:rPr>
          <w:rFonts w:ascii="Times New Roman" w:hAnsi="Times New Roman" w:cs="Times New Roman"/>
          <w:bCs/>
          <w:sz w:val="24"/>
          <w:szCs w:val="24"/>
        </w:rPr>
        <w:t>Nuotolinio mokymo priemonės naudojimo atvej</w:t>
      </w:r>
      <w:r w:rsidR="00BD4DFA" w:rsidRPr="00934CB9">
        <w:rPr>
          <w:rFonts w:ascii="Times New Roman" w:hAnsi="Times New Roman" w:cs="Times New Roman"/>
          <w:bCs/>
          <w:sz w:val="24"/>
          <w:szCs w:val="24"/>
        </w:rPr>
        <w:t>ai</w:t>
      </w:r>
      <w:r w:rsidRPr="00934CB9">
        <w:rPr>
          <w:rFonts w:ascii="Times New Roman" w:hAnsi="Times New Roman" w:cs="Times New Roman"/>
          <w:bCs/>
          <w:sz w:val="24"/>
          <w:szCs w:val="24"/>
        </w:rPr>
        <w:t xml:space="preserve"> ir sąlyg</w:t>
      </w:r>
      <w:r w:rsidR="00BD4DFA" w:rsidRPr="00934CB9">
        <w:rPr>
          <w:rFonts w:ascii="Times New Roman" w:hAnsi="Times New Roman" w:cs="Times New Roman"/>
          <w:bCs/>
          <w:sz w:val="24"/>
          <w:szCs w:val="24"/>
        </w:rPr>
        <w:t>o</w:t>
      </w:r>
      <w:r w:rsidRPr="00934CB9">
        <w:rPr>
          <w:rFonts w:ascii="Times New Roman" w:hAnsi="Times New Roman" w:cs="Times New Roman"/>
          <w:bCs/>
          <w:sz w:val="24"/>
          <w:szCs w:val="24"/>
        </w:rPr>
        <w:t>s</w:t>
      </w:r>
      <w:r w:rsidR="00BD4DFA" w:rsidRPr="00934CB9">
        <w:rPr>
          <w:rFonts w:ascii="Times New Roman" w:hAnsi="Times New Roman" w:cs="Times New Roman"/>
          <w:bCs/>
          <w:sz w:val="24"/>
          <w:szCs w:val="24"/>
        </w:rPr>
        <w:t xml:space="preserve"> (kokiomis valandomis vyks mokymo procesas, kokiais atvejais yra galimas vaizdo duomenų tvarkymas ir pan.)</w:t>
      </w:r>
      <w:r w:rsidR="00010306" w:rsidRPr="00934CB9">
        <w:rPr>
          <w:rFonts w:ascii="Times New Roman" w:hAnsi="Times New Roman" w:cs="Times New Roman"/>
          <w:bCs/>
          <w:sz w:val="24"/>
          <w:szCs w:val="24"/>
        </w:rPr>
        <w:t>;</w:t>
      </w:r>
    </w:p>
    <w:p w14:paraId="38D61FB3" w14:textId="1225AFB8" w:rsidR="00934CB9" w:rsidRPr="00934CB9" w:rsidRDefault="00934CB9" w:rsidP="00573D3C">
      <w:pPr>
        <w:pStyle w:val="ListParagraph"/>
        <w:numPr>
          <w:ilvl w:val="0"/>
          <w:numId w:val="9"/>
        </w:numPr>
        <w:spacing w:after="200" w:line="276"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Kokiomis priemonėmis mokytojai turėtų tikrinti ir kontroliuoti mokinių dalyvavimą nuotolinėje pamokoje (įvertinant proporcingumo ir duomenų kiekio mažinimo principų reikalavimus)</w:t>
      </w:r>
      <w:r w:rsidR="002E2908">
        <w:rPr>
          <w:rFonts w:ascii="Times New Roman" w:hAnsi="Times New Roman" w:cs="Times New Roman"/>
          <w:bCs/>
          <w:sz w:val="24"/>
          <w:szCs w:val="24"/>
        </w:rPr>
        <w:t>;</w:t>
      </w:r>
    </w:p>
    <w:p w14:paraId="6F9EB5D9" w14:textId="446450FC" w:rsidR="00010306" w:rsidRPr="00934CB9" w:rsidRDefault="00BD4DFA" w:rsidP="00573D3C">
      <w:pPr>
        <w:pStyle w:val="ListParagraph"/>
        <w:numPr>
          <w:ilvl w:val="0"/>
          <w:numId w:val="9"/>
        </w:numPr>
        <w:spacing w:after="200" w:line="276" w:lineRule="auto"/>
        <w:ind w:left="0" w:firstLine="709"/>
        <w:jc w:val="both"/>
        <w:rPr>
          <w:rFonts w:ascii="Times New Roman" w:hAnsi="Times New Roman" w:cs="Times New Roman"/>
          <w:bCs/>
          <w:sz w:val="24"/>
          <w:szCs w:val="24"/>
        </w:rPr>
      </w:pPr>
      <w:r w:rsidRPr="00934CB9">
        <w:rPr>
          <w:rFonts w:ascii="Times New Roman" w:hAnsi="Times New Roman" w:cs="Times New Roman"/>
          <w:bCs/>
          <w:sz w:val="24"/>
          <w:szCs w:val="24"/>
        </w:rPr>
        <w:t>Kokias saugumo priemones turi užtikrinti nuotolinio mokymo priemonės naudotojai (pavyzdžiui, tinklo įrangos apsauga slaptažodžiu, slaptažodžiui keliami reikalavimais, prieigos prie nuotolinio mokymo priemonės slaptažodžio paslapties saugojimas ir kt.);</w:t>
      </w:r>
    </w:p>
    <w:p w14:paraId="3BB47ED8" w14:textId="4D7E5B7B" w:rsidR="00934CB9" w:rsidRPr="00934CB9" w:rsidRDefault="002E2908" w:rsidP="00573D3C">
      <w:pPr>
        <w:pStyle w:val="ListParagraph"/>
        <w:numPr>
          <w:ilvl w:val="0"/>
          <w:numId w:val="9"/>
        </w:numPr>
        <w:spacing w:after="200" w:line="276"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Kokie, k</w:t>
      </w:r>
      <w:r w:rsidR="00882F28" w:rsidRPr="00934CB9">
        <w:rPr>
          <w:rFonts w:ascii="Times New Roman" w:hAnsi="Times New Roman" w:cs="Times New Roman"/>
          <w:bCs/>
          <w:sz w:val="24"/>
          <w:szCs w:val="24"/>
        </w:rPr>
        <w:t>aip, k</w:t>
      </w:r>
      <w:r w:rsidR="00BD4DFA" w:rsidRPr="00934CB9">
        <w:rPr>
          <w:rFonts w:ascii="Times New Roman" w:hAnsi="Times New Roman" w:cs="Times New Roman"/>
          <w:bCs/>
          <w:sz w:val="24"/>
          <w:szCs w:val="24"/>
        </w:rPr>
        <w:t>iek laiko ir kur bus saugomi nuotolinio mokymosi metu surinkti asmens duomenys (atliktos užduotys</w:t>
      </w:r>
      <w:r w:rsidR="0019352A" w:rsidRPr="00934CB9">
        <w:rPr>
          <w:rFonts w:ascii="Times New Roman" w:hAnsi="Times New Roman" w:cs="Times New Roman"/>
          <w:bCs/>
          <w:sz w:val="24"/>
          <w:szCs w:val="24"/>
        </w:rPr>
        <w:t>, vaizdo įrašai ar kt.</w:t>
      </w:r>
      <w:r w:rsidR="00BD4DFA" w:rsidRPr="00934CB9">
        <w:rPr>
          <w:rFonts w:ascii="Times New Roman" w:hAnsi="Times New Roman" w:cs="Times New Roman"/>
          <w:bCs/>
          <w:sz w:val="24"/>
          <w:szCs w:val="24"/>
        </w:rPr>
        <w:t>)</w:t>
      </w:r>
      <w:r>
        <w:rPr>
          <w:rFonts w:ascii="Times New Roman" w:hAnsi="Times New Roman" w:cs="Times New Roman"/>
          <w:bCs/>
          <w:sz w:val="24"/>
          <w:szCs w:val="24"/>
        </w:rPr>
        <w:t>;</w:t>
      </w:r>
      <w:r w:rsidR="00BD4DFA" w:rsidRPr="00934CB9">
        <w:rPr>
          <w:rFonts w:ascii="Times New Roman" w:hAnsi="Times New Roman" w:cs="Times New Roman"/>
          <w:bCs/>
          <w:sz w:val="24"/>
          <w:szCs w:val="24"/>
        </w:rPr>
        <w:t xml:space="preserve"> </w:t>
      </w:r>
      <w:r w:rsidR="00EA7BF4">
        <w:rPr>
          <w:rFonts w:ascii="Times New Roman" w:hAnsi="Times New Roman" w:cs="Times New Roman"/>
          <w:bCs/>
          <w:sz w:val="24"/>
          <w:szCs w:val="24"/>
        </w:rPr>
        <w:t>k</w:t>
      </w:r>
      <w:r w:rsidR="00BD4DFA" w:rsidRPr="00934CB9">
        <w:rPr>
          <w:rFonts w:ascii="Times New Roman" w:hAnsi="Times New Roman" w:cs="Times New Roman"/>
          <w:bCs/>
          <w:sz w:val="24"/>
          <w:szCs w:val="24"/>
        </w:rPr>
        <w:t>okios apsaugos priemonės taikomos šių saugojimo vietų saugumo užtikrinimui</w:t>
      </w:r>
      <w:r>
        <w:rPr>
          <w:rFonts w:ascii="Times New Roman" w:hAnsi="Times New Roman" w:cs="Times New Roman"/>
          <w:bCs/>
          <w:sz w:val="24"/>
          <w:szCs w:val="24"/>
        </w:rPr>
        <w:t>.</w:t>
      </w:r>
    </w:p>
    <w:p w14:paraId="39C7C200" w14:textId="16F8C9D8" w:rsidR="000B600C" w:rsidRPr="00437831" w:rsidRDefault="000B600C" w:rsidP="00486AAA">
      <w:pPr>
        <w:pStyle w:val="ListParagraph"/>
        <w:spacing w:after="0" w:line="240" w:lineRule="auto"/>
        <w:ind w:left="0" w:firstLine="709"/>
        <w:jc w:val="both"/>
        <w:rPr>
          <w:rFonts w:ascii="Times New Roman" w:hAnsi="Times New Roman" w:cs="Times New Roman"/>
          <w:bCs/>
          <w:sz w:val="24"/>
          <w:szCs w:val="24"/>
        </w:rPr>
      </w:pPr>
    </w:p>
    <w:sectPr w:rsidR="000B600C" w:rsidRPr="00437831" w:rsidSect="002A487A">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5EAA2B" w14:textId="77777777" w:rsidR="00537A7D" w:rsidRDefault="00537A7D" w:rsidP="00726092">
      <w:pPr>
        <w:spacing w:after="0" w:line="240" w:lineRule="auto"/>
      </w:pPr>
      <w:r>
        <w:separator/>
      </w:r>
    </w:p>
  </w:endnote>
  <w:endnote w:type="continuationSeparator" w:id="0">
    <w:p w14:paraId="135CDF6B" w14:textId="77777777" w:rsidR="00537A7D" w:rsidRDefault="00537A7D" w:rsidP="00726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987BD6" w14:textId="77777777" w:rsidR="00537A7D" w:rsidRDefault="00537A7D" w:rsidP="00726092">
      <w:pPr>
        <w:spacing w:after="0" w:line="240" w:lineRule="auto"/>
      </w:pPr>
      <w:r>
        <w:separator/>
      </w:r>
    </w:p>
  </w:footnote>
  <w:footnote w:type="continuationSeparator" w:id="0">
    <w:p w14:paraId="46BB4255" w14:textId="77777777" w:rsidR="00537A7D" w:rsidRDefault="00537A7D" w:rsidP="007260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83931"/>
    <w:multiLevelType w:val="hybridMultilevel"/>
    <w:tmpl w:val="B69C26FC"/>
    <w:lvl w:ilvl="0" w:tplc="A8788E4A">
      <w:start w:val="1"/>
      <w:numFmt w:val="bullet"/>
      <w:lvlText w:val="-"/>
      <w:lvlJc w:val="left"/>
      <w:pPr>
        <w:ind w:left="1080" w:hanging="360"/>
      </w:pPr>
      <w:rPr>
        <w:rFonts w:ascii="Calibri" w:eastAsiaTheme="minorHAns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6194609"/>
    <w:multiLevelType w:val="hybridMultilevel"/>
    <w:tmpl w:val="499C76B4"/>
    <w:lvl w:ilvl="0" w:tplc="D14001C8">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07063D8"/>
    <w:multiLevelType w:val="hybridMultilevel"/>
    <w:tmpl w:val="2CA2B326"/>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 w15:restartNumberingAfterBreak="0">
    <w:nsid w:val="3BBB37A9"/>
    <w:multiLevelType w:val="hybridMultilevel"/>
    <w:tmpl w:val="3E12A980"/>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4DE330FB"/>
    <w:multiLevelType w:val="hybridMultilevel"/>
    <w:tmpl w:val="8F16C54C"/>
    <w:lvl w:ilvl="0" w:tplc="D14001C8">
      <w:start w:val="1"/>
      <w:numFmt w:val="bullet"/>
      <w:lvlText w:val="›"/>
      <w:lvlJc w:val="left"/>
      <w:pPr>
        <w:ind w:left="780" w:hanging="360"/>
      </w:pPr>
      <w:rPr>
        <w:rFonts w:ascii="Times New Roman"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5" w15:restartNumberingAfterBreak="0">
    <w:nsid w:val="504414F0"/>
    <w:multiLevelType w:val="hybridMultilevel"/>
    <w:tmpl w:val="EFF40330"/>
    <w:lvl w:ilvl="0" w:tplc="D14001C8">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2287DD5"/>
    <w:multiLevelType w:val="hybridMultilevel"/>
    <w:tmpl w:val="46AED8DE"/>
    <w:lvl w:ilvl="0" w:tplc="A8788E4A">
      <w:start w:val="1"/>
      <w:numFmt w:val="bullet"/>
      <w:lvlText w:val="-"/>
      <w:lvlJc w:val="left"/>
      <w:pPr>
        <w:ind w:left="720" w:hanging="360"/>
      </w:pPr>
      <w:rPr>
        <w:rFonts w:ascii="Calibri" w:eastAsiaTheme="minorHAns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3EF5B88"/>
    <w:multiLevelType w:val="hybridMultilevel"/>
    <w:tmpl w:val="53E2849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8" w15:restartNumberingAfterBreak="0">
    <w:nsid w:val="75EA6772"/>
    <w:multiLevelType w:val="hybridMultilevel"/>
    <w:tmpl w:val="C00078BE"/>
    <w:lvl w:ilvl="0" w:tplc="D14001C8">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6C64B04"/>
    <w:multiLevelType w:val="hybridMultilevel"/>
    <w:tmpl w:val="1CE24A8A"/>
    <w:lvl w:ilvl="0" w:tplc="D14001C8">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9"/>
  </w:num>
  <w:num w:numId="4">
    <w:abstractNumId w:val="8"/>
  </w:num>
  <w:num w:numId="5">
    <w:abstractNumId w:val="1"/>
  </w:num>
  <w:num w:numId="6">
    <w:abstractNumId w:val="5"/>
  </w:num>
  <w:num w:numId="7">
    <w:abstractNumId w:val="6"/>
  </w:num>
  <w:num w:numId="8">
    <w:abstractNumId w:val="0"/>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87A"/>
    <w:rsid w:val="00010306"/>
    <w:rsid w:val="00017706"/>
    <w:rsid w:val="00032B4F"/>
    <w:rsid w:val="000518F5"/>
    <w:rsid w:val="00061FCF"/>
    <w:rsid w:val="0009221C"/>
    <w:rsid w:val="000B600C"/>
    <w:rsid w:val="000F4323"/>
    <w:rsid w:val="00150D2D"/>
    <w:rsid w:val="001725F9"/>
    <w:rsid w:val="00182753"/>
    <w:rsid w:val="00183420"/>
    <w:rsid w:val="0019352A"/>
    <w:rsid w:val="001A4739"/>
    <w:rsid w:val="001B195B"/>
    <w:rsid w:val="001E1222"/>
    <w:rsid w:val="002216E3"/>
    <w:rsid w:val="002368ED"/>
    <w:rsid w:val="00257E52"/>
    <w:rsid w:val="00267FDA"/>
    <w:rsid w:val="00292848"/>
    <w:rsid w:val="002A487A"/>
    <w:rsid w:val="002D6286"/>
    <w:rsid w:val="002E2908"/>
    <w:rsid w:val="00345DFD"/>
    <w:rsid w:val="003504DB"/>
    <w:rsid w:val="00375C32"/>
    <w:rsid w:val="003825B2"/>
    <w:rsid w:val="00394A88"/>
    <w:rsid w:val="003B0CDA"/>
    <w:rsid w:val="003D1EDF"/>
    <w:rsid w:val="00410E85"/>
    <w:rsid w:val="00437831"/>
    <w:rsid w:val="004676C2"/>
    <w:rsid w:val="00486AAA"/>
    <w:rsid w:val="00492449"/>
    <w:rsid w:val="004A2DEC"/>
    <w:rsid w:val="004B3ADF"/>
    <w:rsid w:val="004C3751"/>
    <w:rsid w:val="004D2E06"/>
    <w:rsid w:val="004F2126"/>
    <w:rsid w:val="0050368F"/>
    <w:rsid w:val="005269EC"/>
    <w:rsid w:val="005271CE"/>
    <w:rsid w:val="00537A7D"/>
    <w:rsid w:val="00547382"/>
    <w:rsid w:val="00573D3C"/>
    <w:rsid w:val="0059736C"/>
    <w:rsid w:val="005A21DD"/>
    <w:rsid w:val="005D2B26"/>
    <w:rsid w:val="005F7DEF"/>
    <w:rsid w:val="00613B45"/>
    <w:rsid w:val="00621682"/>
    <w:rsid w:val="00624C74"/>
    <w:rsid w:val="00653C24"/>
    <w:rsid w:val="006B152E"/>
    <w:rsid w:val="006D1F5B"/>
    <w:rsid w:val="007203C2"/>
    <w:rsid w:val="00726092"/>
    <w:rsid w:val="00730748"/>
    <w:rsid w:val="007A40DE"/>
    <w:rsid w:val="007A6EBF"/>
    <w:rsid w:val="007A709D"/>
    <w:rsid w:val="007E1CA9"/>
    <w:rsid w:val="007E5F5F"/>
    <w:rsid w:val="0080442B"/>
    <w:rsid w:val="00825829"/>
    <w:rsid w:val="008745E9"/>
    <w:rsid w:val="00876C3B"/>
    <w:rsid w:val="00882F28"/>
    <w:rsid w:val="008A73F5"/>
    <w:rsid w:val="008B5C69"/>
    <w:rsid w:val="008E4048"/>
    <w:rsid w:val="00902CBE"/>
    <w:rsid w:val="00934CB9"/>
    <w:rsid w:val="0099501E"/>
    <w:rsid w:val="009A67A9"/>
    <w:rsid w:val="009D3217"/>
    <w:rsid w:val="009D5156"/>
    <w:rsid w:val="009E631E"/>
    <w:rsid w:val="009F79BD"/>
    <w:rsid w:val="00A07057"/>
    <w:rsid w:val="00A3517B"/>
    <w:rsid w:val="00A42B36"/>
    <w:rsid w:val="00A66EB6"/>
    <w:rsid w:val="00A8196F"/>
    <w:rsid w:val="00A860E7"/>
    <w:rsid w:val="00A91D10"/>
    <w:rsid w:val="00AB6B38"/>
    <w:rsid w:val="00AD1D65"/>
    <w:rsid w:val="00AF57EF"/>
    <w:rsid w:val="00B017D3"/>
    <w:rsid w:val="00B2419C"/>
    <w:rsid w:val="00B72D27"/>
    <w:rsid w:val="00B739A0"/>
    <w:rsid w:val="00BA25E3"/>
    <w:rsid w:val="00BB29D1"/>
    <w:rsid w:val="00BD4DFA"/>
    <w:rsid w:val="00C270B5"/>
    <w:rsid w:val="00C3479B"/>
    <w:rsid w:val="00C4359B"/>
    <w:rsid w:val="00C55D5E"/>
    <w:rsid w:val="00C85E1C"/>
    <w:rsid w:val="00C90761"/>
    <w:rsid w:val="00CA0418"/>
    <w:rsid w:val="00CF042D"/>
    <w:rsid w:val="00D01F3A"/>
    <w:rsid w:val="00D030D0"/>
    <w:rsid w:val="00D2643F"/>
    <w:rsid w:val="00D35873"/>
    <w:rsid w:val="00D9734D"/>
    <w:rsid w:val="00DE0A66"/>
    <w:rsid w:val="00DE5573"/>
    <w:rsid w:val="00DE7336"/>
    <w:rsid w:val="00DF276E"/>
    <w:rsid w:val="00E039DE"/>
    <w:rsid w:val="00E27D26"/>
    <w:rsid w:val="00E301CB"/>
    <w:rsid w:val="00E56733"/>
    <w:rsid w:val="00E607D5"/>
    <w:rsid w:val="00E67C82"/>
    <w:rsid w:val="00E74DA0"/>
    <w:rsid w:val="00E840D8"/>
    <w:rsid w:val="00E90E50"/>
    <w:rsid w:val="00E94EF1"/>
    <w:rsid w:val="00EA145A"/>
    <w:rsid w:val="00EA7BF4"/>
    <w:rsid w:val="00EB57E1"/>
    <w:rsid w:val="00EC6191"/>
    <w:rsid w:val="00EE096A"/>
    <w:rsid w:val="00EE498E"/>
    <w:rsid w:val="00F0113D"/>
    <w:rsid w:val="00F04555"/>
    <w:rsid w:val="00F2636F"/>
    <w:rsid w:val="00F3582E"/>
    <w:rsid w:val="00F51338"/>
    <w:rsid w:val="00F548BF"/>
    <w:rsid w:val="00F8188B"/>
    <w:rsid w:val="00F94E7A"/>
    <w:rsid w:val="00FF4A80"/>
    <w:rsid w:val="00FF61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1355E"/>
  <w15:chartTrackingRefBased/>
  <w15:docId w15:val="{F68A30CF-CA04-4EBD-AB33-0FEEC1C85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A487A"/>
    <w:pPr>
      <w:autoSpaceDE w:val="0"/>
      <w:autoSpaceDN w:val="0"/>
      <w:adjustRightInd w:val="0"/>
      <w:spacing w:after="0" w:line="240" w:lineRule="auto"/>
    </w:pPr>
    <w:rPr>
      <w:rFonts w:ascii="Verdana" w:hAnsi="Verdana" w:cs="Verdana"/>
      <w:color w:val="000000"/>
      <w:sz w:val="24"/>
      <w:szCs w:val="24"/>
    </w:rPr>
  </w:style>
  <w:style w:type="character" w:customStyle="1" w:styleId="bold">
    <w:name w:val="bold"/>
    <w:basedOn w:val="DefaultParagraphFont"/>
    <w:rsid w:val="009D3217"/>
  </w:style>
  <w:style w:type="paragraph" w:customStyle="1" w:styleId="Normal1">
    <w:name w:val="Normal1"/>
    <w:basedOn w:val="Normal"/>
    <w:rsid w:val="0054738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E90E50"/>
    <w:pPr>
      <w:ind w:left="720"/>
      <w:contextualSpacing/>
    </w:pPr>
  </w:style>
  <w:style w:type="table" w:styleId="TableGrid">
    <w:name w:val="Table Grid"/>
    <w:basedOn w:val="TableNormal"/>
    <w:uiPriority w:val="39"/>
    <w:rsid w:val="00B01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6092"/>
    <w:pPr>
      <w:tabs>
        <w:tab w:val="center" w:pos="4819"/>
        <w:tab w:val="right" w:pos="9638"/>
      </w:tabs>
      <w:spacing w:after="0" w:line="240" w:lineRule="auto"/>
    </w:pPr>
  </w:style>
  <w:style w:type="character" w:customStyle="1" w:styleId="HeaderChar">
    <w:name w:val="Header Char"/>
    <w:basedOn w:val="DefaultParagraphFont"/>
    <w:link w:val="Header"/>
    <w:uiPriority w:val="99"/>
    <w:rsid w:val="00726092"/>
  </w:style>
  <w:style w:type="paragraph" w:styleId="Footer">
    <w:name w:val="footer"/>
    <w:basedOn w:val="Normal"/>
    <w:link w:val="FooterChar"/>
    <w:uiPriority w:val="99"/>
    <w:unhideWhenUsed/>
    <w:rsid w:val="00726092"/>
    <w:pPr>
      <w:tabs>
        <w:tab w:val="center" w:pos="4819"/>
        <w:tab w:val="right" w:pos="9638"/>
      </w:tabs>
      <w:spacing w:after="0" w:line="240" w:lineRule="auto"/>
    </w:pPr>
  </w:style>
  <w:style w:type="character" w:customStyle="1" w:styleId="FooterChar">
    <w:name w:val="Footer Char"/>
    <w:basedOn w:val="DefaultParagraphFont"/>
    <w:link w:val="Footer"/>
    <w:uiPriority w:val="99"/>
    <w:rsid w:val="00726092"/>
  </w:style>
  <w:style w:type="character" w:styleId="CommentReference">
    <w:name w:val="annotation reference"/>
    <w:basedOn w:val="DefaultParagraphFont"/>
    <w:uiPriority w:val="99"/>
    <w:semiHidden/>
    <w:unhideWhenUsed/>
    <w:rsid w:val="003825B2"/>
    <w:rPr>
      <w:sz w:val="16"/>
      <w:szCs w:val="16"/>
    </w:rPr>
  </w:style>
  <w:style w:type="paragraph" w:styleId="CommentText">
    <w:name w:val="annotation text"/>
    <w:basedOn w:val="Normal"/>
    <w:link w:val="CommentTextChar"/>
    <w:uiPriority w:val="99"/>
    <w:semiHidden/>
    <w:unhideWhenUsed/>
    <w:rsid w:val="003825B2"/>
    <w:pPr>
      <w:spacing w:line="240" w:lineRule="auto"/>
    </w:pPr>
    <w:rPr>
      <w:sz w:val="20"/>
      <w:szCs w:val="20"/>
    </w:rPr>
  </w:style>
  <w:style w:type="character" w:customStyle="1" w:styleId="CommentTextChar">
    <w:name w:val="Comment Text Char"/>
    <w:basedOn w:val="DefaultParagraphFont"/>
    <w:link w:val="CommentText"/>
    <w:uiPriority w:val="99"/>
    <w:semiHidden/>
    <w:rsid w:val="003825B2"/>
    <w:rPr>
      <w:sz w:val="20"/>
      <w:szCs w:val="20"/>
    </w:rPr>
  </w:style>
  <w:style w:type="paragraph" w:styleId="CommentSubject">
    <w:name w:val="annotation subject"/>
    <w:basedOn w:val="CommentText"/>
    <w:next w:val="CommentText"/>
    <w:link w:val="CommentSubjectChar"/>
    <w:uiPriority w:val="99"/>
    <w:semiHidden/>
    <w:unhideWhenUsed/>
    <w:rsid w:val="003825B2"/>
    <w:rPr>
      <w:b/>
      <w:bCs/>
    </w:rPr>
  </w:style>
  <w:style w:type="character" w:customStyle="1" w:styleId="CommentSubjectChar">
    <w:name w:val="Comment Subject Char"/>
    <w:basedOn w:val="CommentTextChar"/>
    <w:link w:val="CommentSubject"/>
    <w:uiPriority w:val="99"/>
    <w:semiHidden/>
    <w:rsid w:val="003825B2"/>
    <w:rPr>
      <w:b/>
      <w:bCs/>
      <w:sz w:val="20"/>
      <w:szCs w:val="20"/>
    </w:rPr>
  </w:style>
  <w:style w:type="paragraph" w:styleId="BalloonText">
    <w:name w:val="Balloon Text"/>
    <w:basedOn w:val="Normal"/>
    <w:link w:val="BalloonTextChar"/>
    <w:uiPriority w:val="99"/>
    <w:semiHidden/>
    <w:unhideWhenUsed/>
    <w:rsid w:val="003825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25B2"/>
    <w:rPr>
      <w:rFonts w:ascii="Segoe UI" w:hAnsi="Segoe UI" w:cs="Segoe UI"/>
      <w:sz w:val="18"/>
      <w:szCs w:val="18"/>
    </w:rPr>
  </w:style>
  <w:style w:type="character" w:styleId="Hyperlink">
    <w:name w:val="Hyperlink"/>
    <w:basedOn w:val="DefaultParagraphFont"/>
    <w:uiPriority w:val="99"/>
    <w:unhideWhenUsed/>
    <w:rsid w:val="00017706"/>
    <w:rPr>
      <w:color w:val="0563C1" w:themeColor="hyperlink"/>
      <w:u w:val="single"/>
    </w:rPr>
  </w:style>
  <w:style w:type="character" w:customStyle="1" w:styleId="Neapdorotaspaminjimas1">
    <w:name w:val="Neapdorotas paminėjimas1"/>
    <w:basedOn w:val="DefaultParagraphFont"/>
    <w:uiPriority w:val="99"/>
    <w:semiHidden/>
    <w:unhideWhenUsed/>
    <w:rsid w:val="000177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798543">
      <w:bodyDiv w:val="1"/>
      <w:marLeft w:val="0"/>
      <w:marRight w:val="0"/>
      <w:marTop w:val="0"/>
      <w:marBottom w:val="0"/>
      <w:divBdr>
        <w:top w:val="none" w:sz="0" w:space="0" w:color="auto"/>
        <w:left w:val="none" w:sz="0" w:space="0" w:color="auto"/>
        <w:bottom w:val="none" w:sz="0" w:space="0" w:color="auto"/>
        <w:right w:val="none" w:sz="0" w:space="0" w:color="auto"/>
      </w:divBdr>
    </w:div>
    <w:div w:id="744108778">
      <w:bodyDiv w:val="1"/>
      <w:marLeft w:val="0"/>
      <w:marRight w:val="0"/>
      <w:marTop w:val="0"/>
      <w:marBottom w:val="0"/>
      <w:divBdr>
        <w:top w:val="none" w:sz="0" w:space="0" w:color="auto"/>
        <w:left w:val="none" w:sz="0" w:space="0" w:color="auto"/>
        <w:bottom w:val="none" w:sz="0" w:space="0" w:color="auto"/>
        <w:right w:val="none" w:sz="0" w:space="0" w:color="auto"/>
      </w:divBdr>
    </w:div>
    <w:div w:id="92222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0AE1D-7238-45A4-974A-D6C544D57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4596</Words>
  <Characters>2620</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LegalTip UAB</dc:creator>
  <cp:keywords/>
  <dc:description/>
  <cp:lastModifiedBy>Margarita Valčiukė</cp:lastModifiedBy>
  <cp:revision>5</cp:revision>
  <dcterms:created xsi:type="dcterms:W3CDTF">2020-04-06T06:37:00Z</dcterms:created>
  <dcterms:modified xsi:type="dcterms:W3CDTF">2020-04-06T07:56:00Z</dcterms:modified>
</cp:coreProperties>
</file>